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0CB" w:rsidRDefault="009C50CB" w:rsidP="00A6069E">
      <w:pPr>
        <w:jc w:val="center"/>
        <w:rPr>
          <w:rFonts w:ascii="Tahoma" w:hAnsi="Tahoma" w:cs="Tahoma"/>
          <w:sz w:val="32"/>
          <w:szCs w:val="32"/>
        </w:rPr>
      </w:pPr>
    </w:p>
    <w:p w:rsidR="009C50CB" w:rsidRPr="00B3012E" w:rsidRDefault="009C50CB" w:rsidP="00A6069E">
      <w:pPr>
        <w:jc w:val="center"/>
        <w:rPr>
          <w:rFonts w:ascii="Tahoma" w:hAnsi="Tahoma" w:cs="Tahoma"/>
          <w:sz w:val="32"/>
          <w:szCs w:val="32"/>
        </w:rPr>
      </w:pPr>
      <w:r w:rsidRPr="00B3012E">
        <w:rPr>
          <w:rFonts w:ascii="Tahoma" w:hAnsi="Tahoma" w:cs="Tahoma"/>
          <w:sz w:val="32"/>
          <w:szCs w:val="32"/>
        </w:rPr>
        <w:t xml:space="preserve">ALLEGATO </w:t>
      </w:r>
      <w:r>
        <w:rPr>
          <w:rFonts w:ascii="Tahoma" w:hAnsi="Tahoma" w:cs="Tahoma"/>
          <w:sz w:val="32"/>
          <w:szCs w:val="32"/>
        </w:rPr>
        <w:t>A</w:t>
      </w:r>
    </w:p>
    <w:p w:rsidR="009C50CB" w:rsidRDefault="009C50CB" w:rsidP="00CD3EE4">
      <w:pPr>
        <w:ind w:left="567" w:right="567"/>
        <w:jc w:val="both"/>
        <w:rPr>
          <w:rFonts w:ascii="Tahoma" w:hAnsi="Tahoma" w:cs="Tahoma"/>
          <w:b/>
          <w:sz w:val="18"/>
          <w:szCs w:val="18"/>
        </w:rPr>
      </w:pPr>
    </w:p>
    <w:p w:rsidR="009C50CB" w:rsidRDefault="009C50CB" w:rsidP="00CD3EE4">
      <w:pPr>
        <w:ind w:left="567" w:right="567"/>
        <w:jc w:val="both"/>
        <w:rPr>
          <w:rFonts w:ascii="Tahoma" w:hAnsi="Tahoma" w:cs="Tahoma"/>
          <w:b/>
          <w:sz w:val="18"/>
          <w:szCs w:val="18"/>
        </w:rPr>
      </w:pPr>
    </w:p>
    <w:p w:rsidR="009C50CB" w:rsidRPr="00CD3EE4" w:rsidRDefault="009C50CB" w:rsidP="00CD3EE4">
      <w:pPr>
        <w:ind w:left="567" w:right="567"/>
        <w:jc w:val="both"/>
        <w:rPr>
          <w:rFonts w:ascii="Arial" w:hAnsi="Arial" w:cs="Arial"/>
          <w:b/>
          <w:u w:val="double"/>
        </w:rPr>
      </w:pPr>
      <w:r w:rsidRPr="00CD3EE4">
        <w:rPr>
          <w:b/>
        </w:rPr>
        <w:t xml:space="preserve">CONTRATTO PER </w:t>
      </w:r>
      <w:smartTag w:uri="urn:schemas-microsoft-com:office:smarttags" w:element="PersonName">
        <w:smartTagPr>
          <w:attr w:name="ProductID" w:val="LA DEFINIZIONE DEI"/>
        </w:smartTagPr>
        <w:r w:rsidRPr="00CD3EE4">
          <w:rPr>
            <w:b/>
          </w:rPr>
          <w:t>LA DEFINIZIONE DEI</w:t>
        </w:r>
      </w:smartTag>
      <w:r w:rsidRPr="00CD3EE4">
        <w:rPr>
          <w:b/>
        </w:rPr>
        <w:t xml:space="preserve"> RAPPORTI GIURIDICI ED ECONOMICI TRA L’AZIEN</w:t>
      </w:r>
      <w:r>
        <w:rPr>
          <w:b/>
        </w:rPr>
        <w:t>D</w:t>
      </w:r>
      <w:r w:rsidRPr="00CD3EE4">
        <w:rPr>
          <w:b/>
        </w:rPr>
        <w:t>A SANITARIA LOCALE V.C.O., L’ENTE GESTORE DELLE FUNZIONI SOCIO ASSISTENZIALI DEL VERBANO ED IL PRESIDIO SOCIO ASSISTENZIALE-SANITARIO ISTITUTO SACRA FAMIGLIA</w:t>
      </w:r>
    </w:p>
    <w:p w:rsidR="009C50CB" w:rsidRPr="007B7B94" w:rsidRDefault="009C50CB" w:rsidP="00F849EA">
      <w:pPr>
        <w:jc w:val="center"/>
        <w:rPr>
          <w:rFonts w:ascii="Arial" w:hAnsi="Arial" w:cs="Arial"/>
          <w:b/>
          <w:u w:val="double"/>
        </w:rPr>
      </w:pPr>
    </w:p>
    <w:p w:rsidR="009C50CB" w:rsidRDefault="009C50CB" w:rsidP="00F849EA">
      <w:pPr>
        <w:jc w:val="center"/>
        <w:rPr>
          <w:rFonts w:ascii="Arial" w:hAnsi="Arial" w:cs="Arial"/>
          <w:b/>
          <w:sz w:val="22"/>
          <w:szCs w:val="22"/>
        </w:rPr>
      </w:pPr>
      <w:r w:rsidRPr="00A6133D">
        <w:rPr>
          <w:rFonts w:ascii="Arial" w:hAnsi="Arial" w:cs="Arial"/>
          <w:b/>
          <w:sz w:val="22"/>
          <w:szCs w:val="22"/>
        </w:rPr>
        <w:t>TRA</w:t>
      </w:r>
    </w:p>
    <w:p w:rsidR="009C50CB" w:rsidRPr="00A6133D" w:rsidRDefault="009C50CB" w:rsidP="00F849EA">
      <w:pPr>
        <w:jc w:val="center"/>
        <w:rPr>
          <w:rFonts w:ascii="Arial" w:hAnsi="Arial" w:cs="Arial"/>
          <w:b/>
          <w:sz w:val="22"/>
          <w:szCs w:val="22"/>
        </w:rPr>
      </w:pPr>
    </w:p>
    <w:p w:rsidR="009C50CB" w:rsidRPr="00A9646B" w:rsidRDefault="009C50CB" w:rsidP="00A9646B">
      <w:pPr>
        <w:spacing w:after="120"/>
        <w:ind w:left="360"/>
        <w:jc w:val="both"/>
        <w:rPr>
          <w:rFonts w:ascii="Arial" w:hAnsi="Arial" w:cs="Arial"/>
          <w:color w:val="000000"/>
          <w:sz w:val="22"/>
          <w:szCs w:val="22"/>
        </w:rPr>
      </w:pPr>
      <w:r w:rsidRPr="00BF0509">
        <w:rPr>
          <w:rFonts w:ascii="Arial" w:hAnsi="Arial" w:cs="Arial"/>
          <w:sz w:val="22"/>
          <w:szCs w:val="22"/>
        </w:rPr>
        <w:t xml:space="preserve">l’A.S.L V.C.O. (di seguito denominata semplicemente A.S.L), con sede ad Omegna in </w:t>
      </w:r>
      <w:r>
        <w:rPr>
          <w:rFonts w:ascii="Arial" w:hAnsi="Arial" w:cs="Arial"/>
          <w:sz w:val="22"/>
          <w:szCs w:val="22"/>
        </w:rPr>
        <w:t>V</w:t>
      </w:r>
      <w:r w:rsidRPr="00BF0509">
        <w:rPr>
          <w:rFonts w:ascii="Arial" w:hAnsi="Arial" w:cs="Arial"/>
          <w:sz w:val="22"/>
          <w:szCs w:val="22"/>
        </w:rPr>
        <w:t xml:space="preserve">ia </w:t>
      </w:r>
      <w:r w:rsidRPr="00A9646B">
        <w:rPr>
          <w:rFonts w:ascii="Arial" w:hAnsi="Arial" w:cs="Arial"/>
          <w:sz w:val="22"/>
          <w:szCs w:val="22"/>
        </w:rPr>
        <w:t>Mazzini 117 n° codice fiscale 00634880033, legalmente rappresentata, per il presente atto, dal Direttore Referente del Distretto di Verbania Dott. Bartolomeo Ficili, su delega del Direttore Generale Dr. Giovanni Caruso;</w:t>
      </w:r>
    </w:p>
    <w:p w:rsidR="009C50CB" w:rsidRPr="00A9646B" w:rsidRDefault="009C50CB" w:rsidP="00D67324">
      <w:pPr>
        <w:spacing w:after="120"/>
        <w:ind w:left="360"/>
        <w:jc w:val="both"/>
        <w:rPr>
          <w:rFonts w:ascii="Arial" w:hAnsi="Arial" w:cs="Arial"/>
          <w:sz w:val="22"/>
          <w:szCs w:val="22"/>
        </w:rPr>
      </w:pPr>
      <w:r w:rsidRPr="00A9646B">
        <w:rPr>
          <w:rFonts w:ascii="Arial" w:hAnsi="Arial" w:cs="Arial"/>
          <w:color w:val="000000"/>
          <w:sz w:val="22"/>
          <w:szCs w:val="22"/>
        </w:rPr>
        <w:t>Il Soggetto gestore delle funzioni socio-assistenziali del Verbano (di seguito denominato semplicemente E.G.) con sede a Verbania – Intra, in Piazza Ranzoni, n° codice fiscale 01606830030 legalmente rappresentata dal Direttore Dott.ssa Chiara Fornara;</w:t>
      </w:r>
    </w:p>
    <w:p w:rsidR="009C50CB" w:rsidRPr="00A9646B" w:rsidRDefault="009C50CB" w:rsidP="00F849EA">
      <w:pPr>
        <w:jc w:val="center"/>
        <w:rPr>
          <w:rFonts w:ascii="Arial" w:hAnsi="Arial" w:cs="Arial"/>
          <w:b/>
          <w:sz w:val="22"/>
          <w:szCs w:val="22"/>
        </w:rPr>
      </w:pPr>
      <w:r w:rsidRPr="00A9646B">
        <w:rPr>
          <w:rFonts w:ascii="Arial" w:hAnsi="Arial" w:cs="Arial"/>
          <w:b/>
          <w:sz w:val="22"/>
          <w:szCs w:val="22"/>
        </w:rPr>
        <w:t>E</w:t>
      </w:r>
    </w:p>
    <w:p w:rsidR="009C50CB" w:rsidRPr="00A9646B" w:rsidRDefault="009C50CB" w:rsidP="00F849EA">
      <w:pPr>
        <w:jc w:val="center"/>
        <w:rPr>
          <w:rFonts w:ascii="Arial" w:hAnsi="Arial" w:cs="Arial"/>
          <w:b/>
          <w:sz w:val="22"/>
          <w:szCs w:val="22"/>
        </w:rPr>
      </w:pPr>
    </w:p>
    <w:p w:rsidR="009C50CB" w:rsidRPr="00A9646B" w:rsidRDefault="009C50CB" w:rsidP="00F849EA">
      <w:pPr>
        <w:spacing w:after="120"/>
        <w:jc w:val="both"/>
        <w:rPr>
          <w:rFonts w:ascii="Arial" w:hAnsi="Arial" w:cs="Arial"/>
          <w:sz w:val="22"/>
          <w:szCs w:val="22"/>
        </w:rPr>
      </w:pPr>
      <w:r w:rsidRPr="00A9646B">
        <w:rPr>
          <w:rFonts w:ascii="Arial" w:hAnsi="Arial" w:cs="Arial"/>
          <w:sz w:val="22"/>
          <w:szCs w:val="22"/>
        </w:rPr>
        <w:t xml:space="preserve">- il Presidio socio assistenziale – sanitario Istituto Sacra Famiglia con sede legale a Cesano – Boscone – Piazza Monsignor Moneta n. 1 – partita I.V.A. n. 00795470152  legalmente rappresentato da Don Vincenzo Barbante nella qualità di Presidente  </w:t>
      </w:r>
    </w:p>
    <w:p w:rsidR="009C50CB" w:rsidRPr="00A9646B" w:rsidRDefault="009C50CB" w:rsidP="00F849EA">
      <w:pPr>
        <w:ind w:left="360"/>
        <w:jc w:val="both"/>
        <w:rPr>
          <w:rFonts w:ascii="Arial" w:hAnsi="Arial" w:cs="Arial"/>
          <w:sz w:val="22"/>
          <w:szCs w:val="22"/>
        </w:rPr>
      </w:pPr>
    </w:p>
    <w:p w:rsidR="009C50CB" w:rsidRPr="00A6133D" w:rsidRDefault="009C50CB" w:rsidP="00F849EA">
      <w:pPr>
        <w:jc w:val="center"/>
        <w:rPr>
          <w:rFonts w:ascii="Arial" w:hAnsi="Arial" w:cs="Arial"/>
          <w:b/>
          <w:sz w:val="22"/>
          <w:szCs w:val="22"/>
        </w:rPr>
      </w:pPr>
      <w:r w:rsidRPr="00A6133D">
        <w:rPr>
          <w:rFonts w:ascii="Arial" w:hAnsi="Arial" w:cs="Arial"/>
          <w:b/>
          <w:sz w:val="22"/>
          <w:szCs w:val="22"/>
        </w:rPr>
        <w:t>PREMESSO CHE</w:t>
      </w:r>
    </w:p>
    <w:p w:rsidR="009C50CB" w:rsidRPr="00A6133D" w:rsidRDefault="009C50CB" w:rsidP="00F849EA">
      <w:pPr>
        <w:jc w:val="center"/>
        <w:rPr>
          <w:rFonts w:ascii="Arial" w:hAnsi="Arial" w:cs="Arial"/>
          <w:b/>
          <w:sz w:val="22"/>
          <w:szCs w:val="22"/>
        </w:rPr>
      </w:pPr>
    </w:p>
    <w:p w:rsidR="009C50CB" w:rsidRDefault="009C50CB" w:rsidP="00F849EA">
      <w:pPr>
        <w:numPr>
          <w:ilvl w:val="0"/>
          <w:numId w:val="1"/>
        </w:numPr>
        <w:jc w:val="both"/>
        <w:rPr>
          <w:rFonts w:ascii="Arial" w:hAnsi="Arial" w:cs="Arial"/>
          <w:sz w:val="22"/>
          <w:szCs w:val="22"/>
        </w:rPr>
      </w:pPr>
      <w:r>
        <w:rPr>
          <w:rFonts w:ascii="Arial" w:hAnsi="Arial" w:cs="Arial"/>
          <w:sz w:val="22"/>
          <w:szCs w:val="22"/>
        </w:rPr>
        <w:t>Con D.G.R. 14.9.2009</w:t>
      </w:r>
      <w:r w:rsidRPr="00A6133D">
        <w:rPr>
          <w:rFonts w:ascii="Arial" w:hAnsi="Arial" w:cs="Arial"/>
          <w:sz w:val="22"/>
          <w:szCs w:val="22"/>
        </w:rPr>
        <w:t xml:space="preserve"> n. 25-12129 sono state definiti i requisiti e le procedure per l'accreditamento istituzionale delle strutture residenziali e semiresidenziali che operano nell’area dell’integrazione socio-sanitaria, vale a dire anziani, disabili, minori;</w:t>
      </w:r>
    </w:p>
    <w:p w:rsidR="009C50CB" w:rsidRPr="00A6133D" w:rsidRDefault="009C50CB" w:rsidP="005D0E9A">
      <w:pPr>
        <w:jc w:val="both"/>
        <w:rPr>
          <w:rFonts w:ascii="Arial" w:hAnsi="Arial" w:cs="Arial"/>
          <w:sz w:val="22"/>
          <w:szCs w:val="22"/>
        </w:rPr>
      </w:pPr>
    </w:p>
    <w:p w:rsidR="009C50CB" w:rsidRDefault="009C50CB" w:rsidP="00F849EA">
      <w:pPr>
        <w:numPr>
          <w:ilvl w:val="0"/>
          <w:numId w:val="1"/>
        </w:numPr>
        <w:jc w:val="both"/>
        <w:rPr>
          <w:rFonts w:ascii="Arial" w:hAnsi="Arial" w:cs="Arial"/>
          <w:sz w:val="22"/>
          <w:szCs w:val="22"/>
        </w:rPr>
      </w:pPr>
      <w:r>
        <w:rPr>
          <w:rFonts w:ascii="Arial" w:hAnsi="Arial" w:cs="Arial"/>
          <w:sz w:val="22"/>
          <w:szCs w:val="22"/>
        </w:rPr>
        <w:t>L</w:t>
      </w:r>
      <w:r w:rsidRPr="00A6133D">
        <w:rPr>
          <w:rFonts w:ascii="Arial" w:hAnsi="Arial" w:cs="Arial"/>
          <w:sz w:val="22"/>
          <w:szCs w:val="22"/>
        </w:rPr>
        <w:t>’Allegato A) alla predetta D.G.R. n. 25-12129/2009, attraverso il quale si è provveduto, fra l’altro, alla classificazione  delle strutture, indica i correlati riferimenti normativi e amministrativi contenenti i requisiti strutturali, gestionali, e organizzativi per ogni tipologia di struttura;</w:t>
      </w:r>
    </w:p>
    <w:p w:rsidR="009C50CB" w:rsidRDefault="009C50CB" w:rsidP="005D0E9A">
      <w:pPr>
        <w:jc w:val="both"/>
        <w:rPr>
          <w:rFonts w:ascii="Arial" w:hAnsi="Arial" w:cs="Arial"/>
          <w:sz w:val="22"/>
          <w:szCs w:val="22"/>
        </w:rPr>
      </w:pPr>
    </w:p>
    <w:p w:rsidR="009C50CB" w:rsidRPr="00A6133D" w:rsidRDefault="009C50CB" w:rsidP="005D0E9A">
      <w:pPr>
        <w:jc w:val="both"/>
        <w:rPr>
          <w:rFonts w:ascii="Arial" w:hAnsi="Arial" w:cs="Arial"/>
          <w:sz w:val="22"/>
          <w:szCs w:val="22"/>
        </w:rPr>
      </w:pPr>
    </w:p>
    <w:p w:rsidR="009C50CB" w:rsidRPr="00630EFB" w:rsidRDefault="009C50CB" w:rsidP="00F849EA">
      <w:pPr>
        <w:numPr>
          <w:ilvl w:val="0"/>
          <w:numId w:val="1"/>
        </w:numPr>
        <w:jc w:val="both"/>
        <w:rPr>
          <w:rFonts w:ascii="Arial" w:hAnsi="Arial" w:cs="Arial"/>
          <w:sz w:val="22"/>
          <w:szCs w:val="22"/>
        </w:rPr>
      </w:pPr>
      <w:r>
        <w:rPr>
          <w:rFonts w:ascii="Arial" w:hAnsi="Arial" w:cs="Arial"/>
          <w:sz w:val="22"/>
          <w:szCs w:val="22"/>
        </w:rPr>
        <w:t>I</w:t>
      </w:r>
      <w:r w:rsidRPr="00A6133D">
        <w:rPr>
          <w:rFonts w:ascii="Arial" w:hAnsi="Arial" w:cs="Arial"/>
          <w:sz w:val="22"/>
          <w:szCs w:val="22"/>
        </w:rPr>
        <w:t xml:space="preserve">l presidio socio-sanitario </w:t>
      </w:r>
      <w:r>
        <w:rPr>
          <w:rFonts w:ascii="Arial" w:hAnsi="Arial" w:cs="Arial"/>
          <w:sz w:val="22"/>
          <w:szCs w:val="22"/>
        </w:rPr>
        <w:t>Istituto Sacra Famiglia con sede Verbania – Via Pippo Rizzolio è stato autorizzato al funzionamento per i seguenti posti letto</w:t>
      </w:r>
      <w:r w:rsidRPr="00630EFB">
        <w:rPr>
          <w:rFonts w:ascii="Arial" w:hAnsi="Arial" w:cs="Arial"/>
          <w:sz w:val="22"/>
          <w:szCs w:val="22"/>
        </w:rPr>
        <w:t>:</w:t>
      </w:r>
    </w:p>
    <w:p w:rsidR="009C50CB" w:rsidRPr="00A6133D" w:rsidRDefault="009C50CB" w:rsidP="00F849EA">
      <w:pPr>
        <w:jc w:val="both"/>
        <w:rPr>
          <w:rFonts w:ascii="Arial" w:hAnsi="Arial" w:cs="Arial"/>
          <w:sz w:val="22"/>
          <w:szCs w:val="22"/>
        </w:rPr>
      </w:pPr>
    </w:p>
    <w:p w:rsidR="009C50CB" w:rsidRDefault="009C50CB" w:rsidP="00F849EA">
      <w:pPr>
        <w:numPr>
          <w:ilvl w:val="0"/>
          <w:numId w:val="2"/>
        </w:numPr>
        <w:jc w:val="both"/>
        <w:rPr>
          <w:rFonts w:ascii="Arial" w:hAnsi="Arial" w:cs="Arial"/>
          <w:sz w:val="22"/>
          <w:szCs w:val="22"/>
        </w:rPr>
      </w:pPr>
      <w:r w:rsidRPr="00A6133D">
        <w:rPr>
          <w:rFonts w:ascii="Arial" w:hAnsi="Arial" w:cs="Arial"/>
          <w:sz w:val="22"/>
          <w:szCs w:val="22"/>
        </w:rPr>
        <w:t xml:space="preserve"> n° </w:t>
      </w:r>
      <w:r>
        <w:rPr>
          <w:rFonts w:ascii="Arial" w:hAnsi="Arial" w:cs="Arial"/>
          <w:sz w:val="22"/>
          <w:szCs w:val="22"/>
        </w:rPr>
        <w:t xml:space="preserve">16 </w:t>
      </w:r>
      <w:r w:rsidRPr="00A6133D">
        <w:rPr>
          <w:rFonts w:ascii="Arial" w:hAnsi="Arial" w:cs="Arial"/>
          <w:sz w:val="22"/>
          <w:szCs w:val="22"/>
        </w:rPr>
        <w:t xml:space="preserve">posti letto con i requisiti del regime definitivo </w:t>
      </w:r>
      <w:r>
        <w:rPr>
          <w:rFonts w:ascii="Arial" w:hAnsi="Arial" w:cs="Arial"/>
          <w:sz w:val="22"/>
          <w:szCs w:val="22"/>
        </w:rPr>
        <w:t>di tipologia RAF tipo A sulla base della Deliberazione del Direttore Generale dell’ASL VCO (già ASL 14) n. 316 del 31 Maggio 2001;</w:t>
      </w:r>
    </w:p>
    <w:p w:rsidR="009C50CB" w:rsidRDefault="009C50CB" w:rsidP="005D0E9A">
      <w:pPr>
        <w:ind w:left="284"/>
        <w:jc w:val="both"/>
        <w:rPr>
          <w:rFonts w:ascii="Arial" w:hAnsi="Arial" w:cs="Arial"/>
          <w:sz w:val="22"/>
          <w:szCs w:val="22"/>
        </w:rPr>
      </w:pPr>
    </w:p>
    <w:p w:rsidR="009C50CB" w:rsidRDefault="009C50CB" w:rsidP="00F849EA">
      <w:pPr>
        <w:numPr>
          <w:ilvl w:val="0"/>
          <w:numId w:val="2"/>
        </w:numPr>
        <w:jc w:val="both"/>
        <w:rPr>
          <w:rFonts w:ascii="Arial" w:hAnsi="Arial" w:cs="Arial"/>
          <w:sz w:val="22"/>
          <w:szCs w:val="22"/>
        </w:rPr>
      </w:pPr>
      <w:r>
        <w:rPr>
          <w:rFonts w:ascii="Arial" w:hAnsi="Arial" w:cs="Arial"/>
          <w:sz w:val="22"/>
          <w:szCs w:val="22"/>
        </w:rPr>
        <w:t>N. 40 posti letto con i requisiti del regime definitivo di tipologia RAF tipo B sulla base della Deliberazione del Direttore Generale dell’ ASL VCO n. 869 del 03 Dicembre 2008;</w:t>
      </w:r>
    </w:p>
    <w:p w:rsidR="009C50CB" w:rsidRDefault="009C50CB" w:rsidP="007A6C66">
      <w:pPr>
        <w:jc w:val="both"/>
        <w:rPr>
          <w:rFonts w:ascii="Arial" w:hAnsi="Arial" w:cs="Arial"/>
          <w:sz w:val="22"/>
          <w:szCs w:val="22"/>
        </w:rPr>
      </w:pPr>
    </w:p>
    <w:p w:rsidR="009C50CB" w:rsidRDefault="009C50CB" w:rsidP="00F849EA">
      <w:pPr>
        <w:numPr>
          <w:ilvl w:val="0"/>
          <w:numId w:val="2"/>
        </w:numPr>
        <w:jc w:val="both"/>
        <w:rPr>
          <w:rFonts w:ascii="Arial" w:hAnsi="Arial" w:cs="Arial"/>
          <w:sz w:val="22"/>
          <w:szCs w:val="22"/>
        </w:rPr>
      </w:pPr>
      <w:r>
        <w:rPr>
          <w:rFonts w:ascii="Arial" w:hAnsi="Arial" w:cs="Arial"/>
          <w:sz w:val="22"/>
          <w:szCs w:val="22"/>
        </w:rPr>
        <w:t>N. 16 posti letto con i requisiti del regime definitivo di tipologia RSH per disabili gravissimi sulla base della Determinazione Dirigenziale del Distretto di Verbania n. 137 del 03 Dicembre 2003;</w:t>
      </w:r>
    </w:p>
    <w:p w:rsidR="009C50CB" w:rsidRDefault="009C50CB" w:rsidP="007A6C66">
      <w:pPr>
        <w:jc w:val="both"/>
        <w:rPr>
          <w:rFonts w:ascii="Arial" w:hAnsi="Arial" w:cs="Arial"/>
          <w:sz w:val="22"/>
          <w:szCs w:val="22"/>
        </w:rPr>
      </w:pPr>
    </w:p>
    <w:p w:rsidR="009C50CB" w:rsidRDefault="009C50CB" w:rsidP="00F849EA">
      <w:pPr>
        <w:numPr>
          <w:ilvl w:val="0"/>
          <w:numId w:val="2"/>
        </w:numPr>
        <w:jc w:val="both"/>
        <w:rPr>
          <w:rFonts w:ascii="Arial" w:hAnsi="Arial" w:cs="Arial"/>
          <w:sz w:val="22"/>
          <w:szCs w:val="22"/>
        </w:rPr>
      </w:pPr>
      <w:r>
        <w:rPr>
          <w:rFonts w:ascii="Arial" w:hAnsi="Arial" w:cs="Arial"/>
          <w:sz w:val="22"/>
          <w:szCs w:val="22"/>
        </w:rPr>
        <w:t>N. 8 posti letto con i requisiti del regime definitivo di tipologia RSH per disabili gravissimi motori sulla base della Deliberazione del Direttore Generale dell’ASL VCO n. 109 del 19 Settembre 2003;</w:t>
      </w:r>
    </w:p>
    <w:p w:rsidR="009C50CB" w:rsidRDefault="009C50CB" w:rsidP="00A9700A">
      <w:pPr>
        <w:jc w:val="both"/>
        <w:rPr>
          <w:rFonts w:ascii="Arial" w:hAnsi="Arial" w:cs="Arial"/>
          <w:sz w:val="22"/>
          <w:szCs w:val="22"/>
        </w:rPr>
      </w:pPr>
    </w:p>
    <w:p w:rsidR="009C50CB" w:rsidRDefault="009C50CB" w:rsidP="00F849EA">
      <w:pPr>
        <w:numPr>
          <w:ilvl w:val="0"/>
          <w:numId w:val="2"/>
        </w:numPr>
        <w:jc w:val="both"/>
        <w:rPr>
          <w:rFonts w:ascii="Arial" w:hAnsi="Arial" w:cs="Arial"/>
          <w:sz w:val="22"/>
          <w:szCs w:val="22"/>
        </w:rPr>
      </w:pPr>
      <w:r>
        <w:rPr>
          <w:rFonts w:ascii="Arial" w:hAnsi="Arial" w:cs="Arial"/>
          <w:sz w:val="22"/>
          <w:szCs w:val="22"/>
        </w:rPr>
        <w:t>n. 10 posti letto con i requisiti del regime definitivo di tipologia Comunità Alloggio di tipo B sulla base della Determinazione Dirigenziale del Distretto di Verbania n. 6 del 27 Gennaio 2004;</w:t>
      </w:r>
    </w:p>
    <w:p w:rsidR="009C50CB" w:rsidRDefault="009C50CB" w:rsidP="00A9700A">
      <w:pPr>
        <w:jc w:val="both"/>
        <w:rPr>
          <w:rFonts w:ascii="Arial" w:hAnsi="Arial" w:cs="Arial"/>
          <w:sz w:val="22"/>
          <w:szCs w:val="22"/>
        </w:rPr>
      </w:pPr>
    </w:p>
    <w:p w:rsidR="009C50CB" w:rsidRDefault="009C50CB" w:rsidP="00F849EA">
      <w:pPr>
        <w:numPr>
          <w:ilvl w:val="0"/>
          <w:numId w:val="2"/>
        </w:numPr>
        <w:jc w:val="both"/>
        <w:rPr>
          <w:rFonts w:ascii="Arial" w:hAnsi="Arial" w:cs="Arial"/>
          <w:sz w:val="22"/>
          <w:szCs w:val="22"/>
        </w:rPr>
      </w:pPr>
      <w:r>
        <w:rPr>
          <w:rFonts w:ascii="Arial" w:hAnsi="Arial" w:cs="Arial"/>
          <w:sz w:val="22"/>
          <w:szCs w:val="22"/>
        </w:rPr>
        <w:t>n. 20 posti letto con i requisiti del regime definitivo di tipologia Centro Diurno di tipo A sulla base della Deliberazione del Direttore Generale dell’ASL VCO n. 833 del 18 Novembre 2008</w:t>
      </w:r>
    </w:p>
    <w:p w:rsidR="009C50CB" w:rsidRDefault="009C50CB" w:rsidP="005D0E9A">
      <w:pPr>
        <w:jc w:val="both"/>
        <w:rPr>
          <w:rFonts w:ascii="Arial" w:hAnsi="Arial" w:cs="Arial"/>
          <w:sz w:val="22"/>
          <w:szCs w:val="22"/>
        </w:rPr>
      </w:pPr>
    </w:p>
    <w:p w:rsidR="009C50CB" w:rsidRDefault="009C50CB" w:rsidP="00A9700A">
      <w:pPr>
        <w:numPr>
          <w:ilvl w:val="0"/>
          <w:numId w:val="1"/>
        </w:numPr>
        <w:jc w:val="both"/>
        <w:rPr>
          <w:rFonts w:ascii="Arial" w:hAnsi="Arial" w:cs="Arial"/>
          <w:sz w:val="22"/>
          <w:szCs w:val="22"/>
        </w:rPr>
      </w:pPr>
      <w:r>
        <w:rPr>
          <w:rFonts w:ascii="Arial" w:hAnsi="Arial" w:cs="Arial"/>
          <w:sz w:val="22"/>
          <w:szCs w:val="22"/>
        </w:rPr>
        <w:t>I</w:t>
      </w:r>
      <w:r w:rsidRPr="00A6133D">
        <w:rPr>
          <w:rFonts w:ascii="Arial" w:hAnsi="Arial" w:cs="Arial"/>
          <w:sz w:val="22"/>
          <w:szCs w:val="22"/>
        </w:rPr>
        <w:t xml:space="preserve">l predetto presidio socio-sanitario con </w:t>
      </w:r>
      <w:r>
        <w:rPr>
          <w:rFonts w:ascii="Arial" w:hAnsi="Arial" w:cs="Arial"/>
          <w:sz w:val="22"/>
          <w:szCs w:val="22"/>
        </w:rPr>
        <w:t xml:space="preserve">Deliberazione della Direzione Generale n. 935 del 29 Dicembre 2009 </w:t>
      </w:r>
      <w:r w:rsidRPr="00A6133D">
        <w:rPr>
          <w:rFonts w:ascii="Arial" w:hAnsi="Arial" w:cs="Arial"/>
          <w:sz w:val="22"/>
          <w:szCs w:val="22"/>
        </w:rPr>
        <w:t>è stato accreditato per</w:t>
      </w:r>
      <w:r>
        <w:rPr>
          <w:rFonts w:ascii="Arial" w:hAnsi="Arial" w:cs="Arial"/>
          <w:sz w:val="22"/>
          <w:szCs w:val="22"/>
        </w:rPr>
        <w:t xml:space="preserve"> </w:t>
      </w:r>
      <w:r w:rsidRPr="00A6133D">
        <w:rPr>
          <w:rFonts w:ascii="Arial" w:hAnsi="Arial" w:cs="Arial"/>
          <w:sz w:val="22"/>
          <w:szCs w:val="22"/>
        </w:rPr>
        <w:t xml:space="preserve">i </w:t>
      </w:r>
      <w:r>
        <w:rPr>
          <w:rFonts w:ascii="Arial" w:hAnsi="Arial" w:cs="Arial"/>
          <w:sz w:val="22"/>
          <w:szCs w:val="22"/>
        </w:rPr>
        <w:t>seguenti posti letto:</w:t>
      </w:r>
    </w:p>
    <w:p w:rsidR="009C50CB" w:rsidRDefault="009C50CB" w:rsidP="00A9700A">
      <w:pPr>
        <w:jc w:val="both"/>
        <w:rPr>
          <w:rFonts w:ascii="Arial" w:hAnsi="Arial" w:cs="Arial"/>
          <w:sz w:val="22"/>
          <w:szCs w:val="22"/>
        </w:rPr>
      </w:pPr>
    </w:p>
    <w:p w:rsidR="009C50CB" w:rsidRDefault="009C50CB" w:rsidP="00A9700A">
      <w:pPr>
        <w:numPr>
          <w:ilvl w:val="0"/>
          <w:numId w:val="1"/>
        </w:numPr>
        <w:jc w:val="both"/>
        <w:rPr>
          <w:rFonts w:ascii="Arial" w:hAnsi="Arial" w:cs="Arial"/>
          <w:sz w:val="22"/>
          <w:szCs w:val="22"/>
        </w:rPr>
      </w:pPr>
      <w:r>
        <w:rPr>
          <w:rFonts w:ascii="Arial" w:hAnsi="Arial" w:cs="Arial"/>
          <w:sz w:val="22"/>
          <w:szCs w:val="22"/>
        </w:rPr>
        <w:t>N. 16 posti letto di RAF tipo A;</w:t>
      </w:r>
    </w:p>
    <w:p w:rsidR="009C50CB" w:rsidRDefault="009C50CB" w:rsidP="00A9700A">
      <w:pPr>
        <w:jc w:val="both"/>
        <w:rPr>
          <w:rFonts w:ascii="Arial" w:hAnsi="Arial" w:cs="Arial"/>
          <w:sz w:val="22"/>
          <w:szCs w:val="22"/>
        </w:rPr>
      </w:pPr>
    </w:p>
    <w:p w:rsidR="009C50CB" w:rsidRDefault="009C50CB" w:rsidP="00A9700A">
      <w:pPr>
        <w:numPr>
          <w:ilvl w:val="0"/>
          <w:numId w:val="1"/>
        </w:numPr>
        <w:jc w:val="both"/>
        <w:rPr>
          <w:rFonts w:ascii="Arial" w:hAnsi="Arial" w:cs="Arial"/>
          <w:sz w:val="22"/>
          <w:szCs w:val="22"/>
        </w:rPr>
      </w:pPr>
      <w:r>
        <w:rPr>
          <w:rFonts w:ascii="Arial" w:hAnsi="Arial" w:cs="Arial"/>
          <w:sz w:val="22"/>
          <w:szCs w:val="22"/>
        </w:rPr>
        <w:t>N. 21 posti letto di RAF tipo B;</w:t>
      </w:r>
    </w:p>
    <w:p w:rsidR="009C50CB" w:rsidRDefault="009C50CB" w:rsidP="00A9700A">
      <w:pPr>
        <w:jc w:val="both"/>
        <w:rPr>
          <w:rFonts w:ascii="Arial" w:hAnsi="Arial" w:cs="Arial"/>
          <w:sz w:val="22"/>
          <w:szCs w:val="22"/>
        </w:rPr>
      </w:pPr>
    </w:p>
    <w:p w:rsidR="009C50CB" w:rsidRDefault="009C50CB" w:rsidP="00A9700A">
      <w:pPr>
        <w:numPr>
          <w:ilvl w:val="0"/>
          <w:numId w:val="1"/>
        </w:numPr>
        <w:jc w:val="both"/>
        <w:rPr>
          <w:rFonts w:ascii="Arial" w:hAnsi="Arial" w:cs="Arial"/>
          <w:sz w:val="22"/>
          <w:szCs w:val="22"/>
        </w:rPr>
      </w:pPr>
      <w:r>
        <w:rPr>
          <w:rFonts w:ascii="Arial" w:hAnsi="Arial" w:cs="Arial"/>
          <w:sz w:val="22"/>
          <w:szCs w:val="22"/>
        </w:rPr>
        <w:t>N. 16 posti letto di RSH per disabili gravissimi;</w:t>
      </w:r>
    </w:p>
    <w:p w:rsidR="009C50CB" w:rsidRDefault="009C50CB" w:rsidP="00A9700A">
      <w:pPr>
        <w:jc w:val="both"/>
        <w:rPr>
          <w:rFonts w:ascii="Arial" w:hAnsi="Arial" w:cs="Arial"/>
          <w:sz w:val="22"/>
          <w:szCs w:val="22"/>
        </w:rPr>
      </w:pPr>
    </w:p>
    <w:p w:rsidR="009C50CB" w:rsidRDefault="009C50CB" w:rsidP="00A9700A">
      <w:pPr>
        <w:numPr>
          <w:ilvl w:val="0"/>
          <w:numId w:val="1"/>
        </w:numPr>
        <w:jc w:val="both"/>
        <w:rPr>
          <w:rFonts w:ascii="Arial" w:hAnsi="Arial" w:cs="Arial"/>
          <w:sz w:val="22"/>
          <w:szCs w:val="22"/>
        </w:rPr>
      </w:pPr>
      <w:r>
        <w:rPr>
          <w:rFonts w:ascii="Arial" w:hAnsi="Arial" w:cs="Arial"/>
          <w:sz w:val="22"/>
          <w:szCs w:val="22"/>
        </w:rPr>
        <w:t>N. 7 posti letto per disabili gravissimi motori;</w:t>
      </w:r>
    </w:p>
    <w:p w:rsidR="009C50CB" w:rsidRDefault="009C50CB" w:rsidP="00A9700A">
      <w:pPr>
        <w:jc w:val="both"/>
        <w:rPr>
          <w:rFonts w:ascii="Arial" w:hAnsi="Arial" w:cs="Arial"/>
          <w:sz w:val="22"/>
          <w:szCs w:val="22"/>
        </w:rPr>
      </w:pPr>
    </w:p>
    <w:p w:rsidR="009C50CB" w:rsidRDefault="009C50CB" w:rsidP="00A9700A">
      <w:pPr>
        <w:numPr>
          <w:ilvl w:val="0"/>
          <w:numId w:val="1"/>
        </w:numPr>
        <w:jc w:val="both"/>
        <w:rPr>
          <w:rFonts w:ascii="Arial" w:hAnsi="Arial" w:cs="Arial"/>
          <w:sz w:val="22"/>
          <w:szCs w:val="22"/>
        </w:rPr>
      </w:pPr>
      <w:r>
        <w:rPr>
          <w:rFonts w:ascii="Arial" w:hAnsi="Arial" w:cs="Arial"/>
          <w:sz w:val="22"/>
          <w:szCs w:val="22"/>
        </w:rPr>
        <w:t>N. 10 posti letto di Comunità Alloggio tipo B;</w:t>
      </w:r>
    </w:p>
    <w:p w:rsidR="009C50CB" w:rsidRDefault="009C50CB" w:rsidP="00A9700A">
      <w:pPr>
        <w:jc w:val="both"/>
        <w:rPr>
          <w:rFonts w:ascii="Arial" w:hAnsi="Arial" w:cs="Arial"/>
          <w:sz w:val="22"/>
          <w:szCs w:val="22"/>
        </w:rPr>
      </w:pPr>
    </w:p>
    <w:p w:rsidR="009C50CB" w:rsidRDefault="009C50CB" w:rsidP="00A9700A">
      <w:pPr>
        <w:numPr>
          <w:ilvl w:val="0"/>
          <w:numId w:val="1"/>
        </w:numPr>
        <w:jc w:val="both"/>
        <w:rPr>
          <w:rFonts w:ascii="Arial" w:hAnsi="Arial" w:cs="Arial"/>
          <w:sz w:val="22"/>
          <w:szCs w:val="22"/>
        </w:rPr>
      </w:pPr>
      <w:r>
        <w:rPr>
          <w:rFonts w:ascii="Arial" w:hAnsi="Arial" w:cs="Arial"/>
          <w:sz w:val="22"/>
          <w:szCs w:val="22"/>
        </w:rPr>
        <w:t>N. 20 posti di Centro Diurno tipo A</w:t>
      </w:r>
    </w:p>
    <w:p w:rsidR="009C50CB" w:rsidRDefault="009C50CB" w:rsidP="00687AF4">
      <w:pPr>
        <w:jc w:val="both"/>
        <w:rPr>
          <w:rFonts w:ascii="Arial" w:hAnsi="Arial" w:cs="Arial"/>
          <w:sz w:val="22"/>
          <w:szCs w:val="22"/>
        </w:rPr>
      </w:pPr>
    </w:p>
    <w:p w:rsidR="009C50CB" w:rsidRDefault="009C50CB" w:rsidP="004629C4">
      <w:pPr>
        <w:jc w:val="both"/>
        <w:rPr>
          <w:rFonts w:ascii="Arial" w:hAnsi="Arial" w:cs="Arial"/>
          <w:sz w:val="22"/>
          <w:szCs w:val="22"/>
        </w:rPr>
      </w:pPr>
      <w:r>
        <w:rPr>
          <w:rFonts w:ascii="Arial" w:hAnsi="Arial" w:cs="Arial"/>
          <w:sz w:val="22"/>
          <w:szCs w:val="22"/>
        </w:rPr>
        <w:t xml:space="preserve">Il Direttore Generale dell’ASL VCO con Deliberazione n. 473 del 21.12.2012 ha revocato l’autorizzazione del Nucleo RSH motori presso il Nuovo Reparto S. Giuseppe dell’Istituto Sacra Famiglia a fare data dal 24.12.2012: e con Deliberazione N. 43 del 18.01.2013 ha accreditato ulteriori N. 19 posti letto di RAF tipo B presso il reparto San Giuseppe. </w:t>
      </w:r>
    </w:p>
    <w:p w:rsidR="009C50CB" w:rsidRDefault="009C50CB" w:rsidP="004629C4">
      <w:pPr>
        <w:jc w:val="both"/>
        <w:rPr>
          <w:rFonts w:ascii="Arial" w:hAnsi="Arial" w:cs="Arial"/>
          <w:sz w:val="22"/>
          <w:szCs w:val="22"/>
        </w:rPr>
      </w:pPr>
    </w:p>
    <w:p w:rsidR="009C50CB" w:rsidRPr="00687AF4" w:rsidRDefault="009C50CB" w:rsidP="004629C4">
      <w:pPr>
        <w:jc w:val="both"/>
        <w:rPr>
          <w:rFonts w:ascii="Arial" w:hAnsi="Arial" w:cs="Arial"/>
          <w:sz w:val="22"/>
          <w:szCs w:val="22"/>
        </w:rPr>
      </w:pPr>
      <w:r>
        <w:rPr>
          <w:rFonts w:ascii="Arial" w:hAnsi="Arial" w:cs="Arial"/>
          <w:sz w:val="22"/>
          <w:szCs w:val="22"/>
        </w:rPr>
        <w:t xml:space="preserve">Pertanto i posti letto per disabili autorizzati ed accreditati a fare data dal 18.01.2013 risultano essere i seguenti: </w:t>
      </w:r>
    </w:p>
    <w:p w:rsidR="009C50CB" w:rsidRDefault="009C50CB" w:rsidP="00BB622F">
      <w:pPr>
        <w:jc w:val="both"/>
        <w:rPr>
          <w:rFonts w:ascii="Arial" w:hAnsi="Arial" w:cs="Arial"/>
          <w:sz w:val="22"/>
          <w:szCs w:val="22"/>
        </w:rPr>
      </w:pPr>
    </w:p>
    <w:p w:rsidR="009C50CB" w:rsidRDefault="009C50CB" w:rsidP="004629C4">
      <w:pPr>
        <w:pStyle w:val="BodyTextIndent3"/>
        <w:numPr>
          <w:ilvl w:val="0"/>
          <w:numId w:val="9"/>
        </w:numPr>
        <w:rPr>
          <w:rFonts w:ascii="Arial" w:hAnsi="Arial" w:cs="Arial"/>
          <w:sz w:val="22"/>
          <w:szCs w:val="22"/>
        </w:rPr>
      </w:pPr>
      <w:r>
        <w:rPr>
          <w:rFonts w:ascii="Arial" w:hAnsi="Arial" w:cs="Arial"/>
          <w:sz w:val="22"/>
          <w:szCs w:val="22"/>
        </w:rPr>
        <w:t>n.</w:t>
      </w:r>
      <w:r w:rsidRPr="00A6133D">
        <w:rPr>
          <w:rFonts w:ascii="Arial" w:hAnsi="Arial" w:cs="Arial"/>
          <w:sz w:val="22"/>
          <w:szCs w:val="22"/>
        </w:rPr>
        <w:t xml:space="preserve"> </w:t>
      </w:r>
      <w:r>
        <w:rPr>
          <w:rFonts w:ascii="Arial" w:hAnsi="Arial" w:cs="Arial"/>
          <w:sz w:val="22"/>
          <w:szCs w:val="22"/>
        </w:rPr>
        <w:t>16 posti letto di RAF tipo A;</w:t>
      </w:r>
    </w:p>
    <w:p w:rsidR="009C50CB" w:rsidRDefault="009C50CB" w:rsidP="004629C4">
      <w:pPr>
        <w:pStyle w:val="BodyTextIndent3"/>
        <w:ind w:left="284" w:firstLine="0"/>
        <w:rPr>
          <w:rFonts w:ascii="Arial" w:hAnsi="Arial" w:cs="Arial"/>
          <w:sz w:val="22"/>
          <w:szCs w:val="22"/>
        </w:rPr>
      </w:pPr>
    </w:p>
    <w:p w:rsidR="009C50CB" w:rsidRDefault="009C50CB" w:rsidP="004629C4">
      <w:pPr>
        <w:pStyle w:val="BodyTextIndent3"/>
        <w:numPr>
          <w:ilvl w:val="0"/>
          <w:numId w:val="9"/>
        </w:numPr>
        <w:rPr>
          <w:rFonts w:ascii="Arial" w:hAnsi="Arial" w:cs="Arial"/>
          <w:sz w:val="22"/>
          <w:szCs w:val="22"/>
        </w:rPr>
      </w:pPr>
      <w:r>
        <w:rPr>
          <w:rFonts w:ascii="Arial" w:hAnsi="Arial" w:cs="Arial"/>
          <w:sz w:val="22"/>
          <w:szCs w:val="22"/>
        </w:rPr>
        <w:t>n. 40 posti letto di RAF tipo B;</w:t>
      </w:r>
    </w:p>
    <w:p w:rsidR="009C50CB" w:rsidRDefault="009C50CB" w:rsidP="004629C4">
      <w:pPr>
        <w:pStyle w:val="BodyTextIndent3"/>
        <w:ind w:left="284" w:firstLine="0"/>
        <w:rPr>
          <w:rFonts w:ascii="Arial" w:hAnsi="Arial" w:cs="Arial"/>
          <w:sz w:val="22"/>
          <w:szCs w:val="22"/>
        </w:rPr>
      </w:pPr>
    </w:p>
    <w:p w:rsidR="009C50CB" w:rsidRDefault="009C50CB" w:rsidP="004629C4">
      <w:pPr>
        <w:pStyle w:val="BodyTextIndent3"/>
        <w:numPr>
          <w:ilvl w:val="0"/>
          <w:numId w:val="9"/>
        </w:numPr>
        <w:rPr>
          <w:rFonts w:ascii="Arial" w:hAnsi="Arial" w:cs="Arial"/>
          <w:sz w:val="22"/>
          <w:szCs w:val="22"/>
        </w:rPr>
      </w:pPr>
      <w:r>
        <w:rPr>
          <w:rFonts w:ascii="Arial" w:hAnsi="Arial" w:cs="Arial"/>
          <w:sz w:val="22"/>
          <w:szCs w:val="22"/>
        </w:rPr>
        <w:t>n. 16 posti letto di RSH per disabili gravissimi;</w:t>
      </w:r>
    </w:p>
    <w:p w:rsidR="009C50CB" w:rsidRDefault="009C50CB" w:rsidP="004629C4">
      <w:pPr>
        <w:pStyle w:val="BodyTextIndent3"/>
        <w:ind w:left="284" w:firstLine="0"/>
        <w:rPr>
          <w:rFonts w:ascii="Arial" w:hAnsi="Arial" w:cs="Arial"/>
          <w:sz w:val="22"/>
          <w:szCs w:val="22"/>
        </w:rPr>
      </w:pPr>
    </w:p>
    <w:p w:rsidR="009C50CB" w:rsidRDefault="009C50CB" w:rsidP="004629C4">
      <w:pPr>
        <w:pStyle w:val="BodyTextIndent3"/>
        <w:numPr>
          <w:ilvl w:val="0"/>
          <w:numId w:val="9"/>
        </w:numPr>
        <w:rPr>
          <w:rFonts w:ascii="Arial" w:hAnsi="Arial" w:cs="Arial"/>
          <w:sz w:val="22"/>
          <w:szCs w:val="22"/>
        </w:rPr>
      </w:pPr>
      <w:r>
        <w:rPr>
          <w:rFonts w:ascii="Arial" w:hAnsi="Arial" w:cs="Arial"/>
          <w:sz w:val="22"/>
          <w:szCs w:val="22"/>
        </w:rPr>
        <w:t xml:space="preserve">10 posti letto di Comunità Alloggio tipo B; </w:t>
      </w:r>
    </w:p>
    <w:p w:rsidR="009C50CB" w:rsidRDefault="009C50CB" w:rsidP="004629C4">
      <w:pPr>
        <w:pStyle w:val="BodyTextIndent3"/>
        <w:ind w:left="284" w:firstLine="0"/>
        <w:rPr>
          <w:rFonts w:ascii="Arial" w:hAnsi="Arial" w:cs="Arial"/>
          <w:sz w:val="22"/>
          <w:szCs w:val="22"/>
        </w:rPr>
      </w:pPr>
    </w:p>
    <w:p w:rsidR="009C50CB" w:rsidRPr="00A6133D" w:rsidRDefault="009C50CB" w:rsidP="004629C4">
      <w:pPr>
        <w:pStyle w:val="BodyTextIndent3"/>
        <w:numPr>
          <w:ilvl w:val="0"/>
          <w:numId w:val="9"/>
        </w:numPr>
        <w:rPr>
          <w:rFonts w:ascii="Arial" w:hAnsi="Arial" w:cs="Arial"/>
          <w:sz w:val="22"/>
          <w:szCs w:val="22"/>
        </w:rPr>
      </w:pPr>
      <w:r>
        <w:rPr>
          <w:rFonts w:ascii="Arial" w:hAnsi="Arial" w:cs="Arial"/>
          <w:sz w:val="22"/>
          <w:szCs w:val="22"/>
        </w:rPr>
        <w:t>n. 20 posti di Centro Diurno tipo A;</w:t>
      </w:r>
    </w:p>
    <w:p w:rsidR="009C50CB" w:rsidRDefault="009C50CB" w:rsidP="00BB622F">
      <w:pPr>
        <w:jc w:val="both"/>
        <w:rPr>
          <w:rFonts w:ascii="Arial" w:hAnsi="Arial" w:cs="Arial"/>
          <w:sz w:val="22"/>
          <w:szCs w:val="22"/>
        </w:rPr>
      </w:pPr>
    </w:p>
    <w:p w:rsidR="009C50CB" w:rsidRDefault="009C50CB" w:rsidP="00BB622F">
      <w:pPr>
        <w:jc w:val="both"/>
        <w:rPr>
          <w:rFonts w:ascii="Arial" w:hAnsi="Arial" w:cs="Arial"/>
          <w:sz w:val="22"/>
          <w:szCs w:val="22"/>
        </w:rPr>
      </w:pPr>
    </w:p>
    <w:p w:rsidR="009C50CB" w:rsidRPr="00A6133D" w:rsidRDefault="009C50CB" w:rsidP="00BB622F">
      <w:pPr>
        <w:jc w:val="both"/>
        <w:rPr>
          <w:rFonts w:ascii="Arial" w:hAnsi="Arial" w:cs="Arial"/>
          <w:sz w:val="22"/>
          <w:szCs w:val="22"/>
        </w:rPr>
      </w:pPr>
      <w:r>
        <w:rPr>
          <w:rFonts w:ascii="Arial" w:hAnsi="Arial" w:cs="Arial"/>
          <w:sz w:val="22"/>
          <w:szCs w:val="22"/>
        </w:rPr>
        <w:t>Con nota del 12 Settembre 2013 prot. Az.le n. 57330 del 23 Settembre 2013 il Legale Rappresentante del Presidio Don Vincenzo Barbante chiedeva la sospensione del contratto di n. 10 posti letto di Comunità Alloggio tipo B collocati nell’Unità San Giovanni</w:t>
      </w:r>
      <w:r w:rsidRPr="00A6133D">
        <w:rPr>
          <w:rFonts w:ascii="Arial" w:hAnsi="Arial" w:cs="Arial"/>
          <w:sz w:val="22"/>
          <w:szCs w:val="22"/>
        </w:rPr>
        <w:t xml:space="preserve"> </w:t>
      </w:r>
    </w:p>
    <w:p w:rsidR="009C50CB" w:rsidRPr="00A6133D" w:rsidRDefault="009C50CB" w:rsidP="00F849EA">
      <w:pPr>
        <w:jc w:val="both"/>
        <w:rPr>
          <w:rFonts w:ascii="Arial" w:hAnsi="Arial" w:cs="Arial"/>
          <w:sz w:val="22"/>
          <w:szCs w:val="22"/>
        </w:rPr>
      </w:pPr>
    </w:p>
    <w:p w:rsidR="009C50CB" w:rsidRDefault="009C50CB" w:rsidP="00BB622F">
      <w:pPr>
        <w:jc w:val="both"/>
        <w:rPr>
          <w:rFonts w:ascii="Arial" w:hAnsi="Arial" w:cs="Arial"/>
          <w:sz w:val="22"/>
          <w:szCs w:val="22"/>
        </w:rPr>
      </w:pPr>
      <w:r>
        <w:rPr>
          <w:rFonts w:ascii="Arial" w:hAnsi="Arial" w:cs="Arial"/>
          <w:sz w:val="22"/>
          <w:szCs w:val="22"/>
        </w:rPr>
        <w:t>L</w:t>
      </w:r>
      <w:r w:rsidRPr="00A6133D">
        <w:rPr>
          <w:rFonts w:ascii="Arial" w:hAnsi="Arial" w:cs="Arial"/>
          <w:sz w:val="22"/>
          <w:szCs w:val="22"/>
        </w:rPr>
        <w:t>’A.S.L.</w:t>
      </w:r>
      <w:r>
        <w:rPr>
          <w:rFonts w:ascii="Arial" w:hAnsi="Arial" w:cs="Arial"/>
          <w:sz w:val="22"/>
          <w:szCs w:val="22"/>
        </w:rPr>
        <w:t xml:space="preserve"> VCO</w:t>
      </w:r>
      <w:r w:rsidRPr="00A6133D">
        <w:rPr>
          <w:rFonts w:ascii="Arial" w:hAnsi="Arial" w:cs="Arial"/>
          <w:sz w:val="22"/>
          <w:szCs w:val="22"/>
        </w:rPr>
        <w:t xml:space="preserve"> intende avvalersi del presidio socio-sanitario sopra individuato per l’erogazione delle prestazioni previste nei confronti degli utenti della tipologia individuata nel rispetto della normativa di riferimento;</w:t>
      </w:r>
    </w:p>
    <w:p w:rsidR="009C50CB" w:rsidRDefault="009C50CB" w:rsidP="00BB622F">
      <w:pPr>
        <w:jc w:val="both"/>
        <w:rPr>
          <w:rFonts w:ascii="Arial" w:hAnsi="Arial" w:cs="Arial"/>
          <w:sz w:val="22"/>
          <w:szCs w:val="22"/>
        </w:rPr>
      </w:pPr>
    </w:p>
    <w:p w:rsidR="009C50CB" w:rsidRPr="00A6133D" w:rsidRDefault="009C50CB" w:rsidP="00BB622F">
      <w:pPr>
        <w:jc w:val="both"/>
        <w:rPr>
          <w:rFonts w:ascii="Arial" w:hAnsi="Arial" w:cs="Arial"/>
          <w:sz w:val="22"/>
          <w:szCs w:val="22"/>
        </w:rPr>
      </w:pPr>
      <w:r>
        <w:rPr>
          <w:rFonts w:ascii="Arial" w:hAnsi="Arial" w:cs="Arial"/>
          <w:sz w:val="22"/>
          <w:szCs w:val="22"/>
        </w:rPr>
        <w:t>il soggetto gestore delle funzioni socio-assistenziali intende avvalersi del presidio socio-sanitario sopra indicato per le prestazioni previste nei confronti degli utenti della tipologia individuata nel rispetto della normativa di riferimento e si impegna, sulla base dei propri regolamenti in materia, ad integrare la retta giornaliera a carico del cittadino/utente nei confronti degli utenti che ne hanno diritto.</w:t>
      </w:r>
    </w:p>
    <w:p w:rsidR="009C50CB" w:rsidRPr="00A6133D" w:rsidRDefault="009C50CB" w:rsidP="00F849EA">
      <w:pPr>
        <w:jc w:val="both"/>
        <w:rPr>
          <w:rFonts w:ascii="Arial" w:hAnsi="Arial" w:cs="Arial"/>
          <w:sz w:val="22"/>
          <w:szCs w:val="22"/>
        </w:rPr>
      </w:pPr>
    </w:p>
    <w:p w:rsidR="009C50CB" w:rsidRPr="00A6133D" w:rsidRDefault="009C50CB" w:rsidP="00687AF4">
      <w:pPr>
        <w:jc w:val="center"/>
        <w:rPr>
          <w:rFonts w:ascii="Arial" w:hAnsi="Arial" w:cs="Arial"/>
          <w:sz w:val="22"/>
          <w:szCs w:val="22"/>
        </w:rPr>
      </w:pPr>
      <w:r w:rsidRPr="00A6133D">
        <w:rPr>
          <w:rFonts w:ascii="Arial" w:hAnsi="Arial" w:cs="Arial"/>
          <w:sz w:val="22"/>
          <w:szCs w:val="22"/>
        </w:rPr>
        <w:t>Tutto ciò premesso:</w:t>
      </w:r>
    </w:p>
    <w:p w:rsidR="009C50CB" w:rsidRPr="00A6133D" w:rsidRDefault="009C50CB" w:rsidP="00F849EA">
      <w:pPr>
        <w:ind w:left="708"/>
        <w:jc w:val="both"/>
        <w:rPr>
          <w:rFonts w:ascii="Arial" w:hAnsi="Arial" w:cs="Arial"/>
          <w:sz w:val="22"/>
          <w:szCs w:val="22"/>
        </w:rPr>
      </w:pPr>
    </w:p>
    <w:p w:rsidR="009C50CB" w:rsidRPr="00A6133D" w:rsidRDefault="009C50CB" w:rsidP="00F849EA">
      <w:pPr>
        <w:pStyle w:val="Heading1"/>
        <w:jc w:val="center"/>
        <w:rPr>
          <w:sz w:val="22"/>
          <w:szCs w:val="22"/>
        </w:rPr>
      </w:pPr>
      <w:r w:rsidRPr="00A6133D">
        <w:rPr>
          <w:sz w:val="22"/>
          <w:szCs w:val="22"/>
        </w:rPr>
        <w:t>SI STIPULA QUANTO SEGUE</w:t>
      </w:r>
    </w:p>
    <w:p w:rsidR="009C50CB" w:rsidRPr="00A6133D" w:rsidRDefault="009C50CB" w:rsidP="00F849EA">
      <w:pPr>
        <w:jc w:val="center"/>
        <w:rPr>
          <w:rFonts w:ascii="Arial" w:hAnsi="Arial" w:cs="Arial"/>
          <w:sz w:val="22"/>
          <w:szCs w:val="22"/>
        </w:rPr>
      </w:pPr>
    </w:p>
    <w:p w:rsidR="009C50CB" w:rsidRPr="00A6133D" w:rsidRDefault="009C50CB" w:rsidP="00F849EA">
      <w:pPr>
        <w:pStyle w:val="Heading1"/>
        <w:spacing w:before="0" w:after="120"/>
        <w:jc w:val="center"/>
        <w:rPr>
          <w:sz w:val="22"/>
          <w:szCs w:val="22"/>
        </w:rPr>
      </w:pPr>
      <w:r w:rsidRPr="00A6133D">
        <w:rPr>
          <w:sz w:val="22"/>
          <w:szCs w:val="22"/>
        </w:rPr>
        <w:t>Art. 1</w:t>
      </w:r>
      <w:r>
        <w:rPr>
          <w:sz w:val="22"/>
          <w:szCs w:val="22"/>
        </w:rPr>
        <w:t xml:space="preserve"> - </w:t>
      </w:r>
      <w:r w:rsidRPr="00A6133D">
        <w:rPr>
          <w:sz w:val="22"/>
          <w:szCs w:val="22"/>
        </w:rPr>
        <w:t>Premesse</w:t>
      </w:r>
    </w:p>
    <w:p w:rsidR="009C50CB" w:rsidRPr="00A6133D" w:rsidRDefault="009C50CB" w:rsidP="00F849EA">
      <w:pPr>
        <w:jc w:val="center"/>
        <w:rPr>
          <w:rFonts w:ascii="Arial" w:hAnsi="Arial" w:cs="Arial"/>
          <w:b/>
          <w:sz w:val="22"/>
          <w:szCs w:val="22"/>
        </w:rPr>
      </w:pPr>
    </w:p>
    <w:p w:rsidR="009C50CB" w:rsidRPr="00A6133D" w:rsidRDefault="009C50CB" w:rsidP="00687AF4">
      <w:pPr>
        <w:pStyle w:val="BodyText"/>
        <w:autoSpaceDE w:val="0"/>
        <w:autoSpaceDN w:val="0"/>
        <w:adjustRightInd w:val="0"/>
        <w:rPr>
          <w:rFonts w:ascii="Arial" w:hAnsi="Arial" w:cs="Arial"/>
          <w:sz w:val="22"/>
          <w:szCs w:val="22"/>
        </w:rPr>
      </w:pPr>
      <w:r w:rsidRPr="00A6133D">
        <w:rPr>
          <w:rFonts w:ascii="Arial" w:hAnsi="Arial" w:cs="Arial"/>
          <w:b/>
          <w:sz w:val="22"/>
          <w:szCs w:val="22"/>
        </w:rPr>
        <w:t xml:space="preserve">1. </w:t>
      </w:r>
      <w:r>
        <w:rPr>
          <w:rFonts w:ascii="Arial" w:hAnsi="Arial" w:cs="Arial"/>
          <w:b/>
          <w:sz w:val="22"/>
          <w:szCs w:val="22"/>
        </w:rPr>
        <w:t>I</w:t>
      </w:r>
      <w:r w:rsidRPr="001139D6">
        <w:rPr>
          <w:rFonts w:ascii="Arial" w:hAnsi="Arial" w:cs="Arial"/>
          <w:sz w:val="22"/>
          <w:szCs w:val="22"/>
        </w:rPr>
        <w:t>L</w:t>
      </w:r>
      <w:r w:rsidRPr="00A6133D">
        <w:rPr>
          <w:rFonts w:ascii="Arial" w:hAnsi="Arial" w:cs="Arial"/>
          <w:sz w:val="22"/>
          <w:szCs w:val="22"/>
        </w:rPr>
        <w:t xml:space="preserve"> presente </w:t>
      </w:r>
      <w:r>
        <w:rPr>
          <w:rFonts w:ascii="Arial" w:hAnsi="Arial" w:cs="Arial"/>
          <w:sz w:val="22"/>
          <w:szCs w:val="22"/>
        </w:rPr>
        <w:t>contratto</w:t>
      </w:r>
      <w:r w:rsidRPr="00A6133D">
        <w:rPr>
          <w:rFonts w:ascii="Arial" w:hAnsi="Arial" w:cs="Arial"/>
          <w:sz w:val="22"/>
          <w:szCs w:val="22"/>
        </w:rPr>
        <w:t xml:space="preserve"> viene stipulat</w:t>
      </w:r>
      <w:r>
        <w:rPr>
          <w:rFonts w:ascii="Arial" w:hAnsi="Arial" w:cs="Arial"/>
          <w:sz w:val="22"/>
          <w:szCs w:val="22"/>
        </w:rPr>
        <w:t>o</w:t>
      </w:r>
      <w:r w:rsidRPr="00A6133D">
        <w:rPr>
          <w:rFonts w:ascii="Arial" w:hAnsi="Arial" w:cs="Arial"/>
          <w:sz w:val="22"/>
          <w:szCs w:val="22"/>
        </w:rPr>
        <w:t xml:space="preserve"> in attuazione della D.G.R.</w:t>
      </w:r>
      <w:r>
        <w:rPr>
          <w:rFonts w:ascii="Arial" w:hAnsi="Arial" w:cs="Arial"/>
          <w:sz w:val="22"/>
          <w:szCs w:val="22"/>
        </w:rPr>
        <w:t xml:space="preserve"> </w:t>
      </w:r>
      <w:r w:rsidRPr="00A6133D">
        <w:rPr>
          <w:rFonts w:ascii="Arial" w:hAnsi="Arial" w:cs="Arial"/>
          <w:sz w:val="22"/>
          <w:szCs w:val="22"/>
        </w:rPr>
        <w:t>14.9.2009 n° 25</w:t>
      </w:r>
      <w:r>
        <w:rPr>
          <w:rFonts w:ascii="Arial" w:hAnsi="Arial" w:cs="Arial"/>
          <w:sz w:val="22"/>
          <w:szCs w:val="22"/>
        </w:rPr>
        <w:t xml:space="preserve"> </w:t>
      </w:r>
      <w:r w:rsidRPr="00A6133D">
        <w:rPr>
          <w:rFonts w:ascii="Arial" w:hAnsi="Arial" w:cs="Arial"/>
          <w:sz w:val="22"/>
          <w:szCs w:val="22"/>
        </w:rPr>
        <w:t>-12129</w:t>
      </w:r>
      <w:r>
        <w:rPr>
          <w:rFonts w:ascii="Arial" w:hAnsi="Arial" w:cs="Arial"/>
          <w:sz w:val="22"/>
          <w:szCs w:val="22"/>
        </w:rPr>
        <w:t>,</w:t>
      </w:r>
      <w:r w:rsidRPr="00A6133D">
        <w:rPr>
          <w:rFonts w:ascii="Arial" w:hAnsi="Arial" w:cs="Arial"/>
          <w:sz w:val="22"/>
          <w:szCs w:val="22"/>
        </w:rPr>
        <w:t xml:space="preserve"> nota alle parti in quanto pubblicata sul 2° Supplemento al n° 37 del B.U.R. in data 17.</w:t>
      </w:r>
      <w:r>
        <w:rPr>
          <w:rFonts w:ascii="Arial" w:hAnsi="Arial" w:cs="Arial"/>
          <w:sz w:val="22"/>
          <w:szCs w:val="22"/>
        </w:rPr>
        <w:t>0</w:t>
      </w:r>
      <w:r w:rsidRPr="00A6133D">
        <w:rPr>
          <w:rFonts w:ascii="Arial" w:hAnsi="Arial" w:cs="Arial"/>
          <w:sz w:val="22"/>
          <w:szCs w:val="22"/>
        </w:rPr>
        <w:t xml:space="preserve">9.2009 e, pertanto, non allegata al presente </w:t>
      </w:r>
      <w:r>
        <w:rPr>
          <w:rFonts w:ascii="Arial" w:hAnsi="Arial" w:cs="Arial"/>
          <w:sz w:val="22"/>
          <w:szCs w:val="22"/>
        </w:rPr>
        <w:t>contratto</w:t>
      </w:r>
      <w:r w:rsidRPr="00A6133D">
        <w:rPr>
          <w:rFonts w:ascii="Arial" w:hAnsi="Arial" w:cs="Arial"/>
          <w:sz w:val="22"/>
          <w:szCs w:val="22"/>
        </w:rPr>
        <w:t>.</w:t>
      </w:r>
    </w:p>
    <w:p w:rsidR="009C50CB" w:rsidRPr="00A6133D" w:rsidRDefault="009C50CB" w:rsidP="00F849EA">
      <w:pPr>
        <w:ind w:firstLine="709"/>
        <w:jc w:val="both"/>
        <w:rPr>
          <w:rFonts w:ascii="Arial" w:hAnsi="Arial" w:cs="Arial"/>
          <w:sz w:val="22"/>
          <w:szCs w:val="22"/>
        </w:rPr>
      </w:pPr>
    </w:p>
    <w:p w:rsidR="009C50CB" w:rsidRPr="00A6133D" w:rsidRDefault="009C50CB" w:rsidP="00F849EA">
      <w:pPr>
        <w:jc w:val="both"/>
        <w:rPr>
          <w:rFonts w:ascii="Arial" w:hAnsi="Arial" w:cs="Arial"/>
          <w:sz w:val="22"/>
          <w:szCs w:val="22"/>
        </w:rPr>
      </w:pPr>
      <w:r w:rsidRPr="00A6133D">
        <w:rPr>
          <w:rFonts w:ascii="Arial" w:hAnsi="Arial" w:cs="Arial"/>
          <w:b/>
          <w:bCs/>
          <w:sz w:val="22"/>
          <w:szCs w:val="22"/>
        </w:rPr>
        <w:t>2.</w:t>
      </w:r>
      <w:r w:rsidRPr="00A6133D">
        <w:rPr>
          <w:rFonts w:ascii="Arial" w:hAnsi="Arial" w:cs="Arial"/>
          <w:sz w:val="22"/>
          <w:szCs w:val="22"/>
        </w:rPr>
        <w:t xml:space="preserve"> Le premesse costituiscono parte integrante e sostanziale del presente </w:t>
      </w:r>
      <w:r>
        <w:rPr>
          <w:rFonts w:ascii="Arial" w:hAnsi="Arial" w:cs="Arial"/>
          <w:sz w:val="22"/>
          <w:szCs w:val="22"/>
        </w:rPr>
        <w:t>contratto</w:t>
      </w:r>
      <w:r w:rsidRPr="00A6133D">
        <w:rPr>
          <w:rFonts w:ascii="Arial" w:hAnsi="Arial" w:cs="Arial"/>
          <w:sz w:val="22"/>
          <w:szCs w:val="22"/>
        </w:rPr>
        <w:t>.</w:t>
      </w:r>
    </w:p>
    <w:p w:rsidR="009C50CB" w:rsidRDefault="009C50CB" w:rsidP="00F849EA">
      <w:pPr>
        <w:ind w:firstLine="709"/>
        <w:jc w:val="both"/>
        <w:rPr>
          <w:rFonts w:ascii="Arial" w:hAnsi="Arial" w:cs="Arial"/>
          <w:sz w:val="22"/>
          <w:szCs w:val="22"/>
        </w:rPr>
      </w:pPr>
    </w:p>
    <w:p w:rsidR="009C50CB" w:rsidRPr="00A6133D" w:rsidRDefault="009C50CB" w:rsidP="00F849EA">
      <w:pPr>
        <w:pStyle w:val="Heading1"/>
        <w:spacing w:before="0" w:after="120"/>
        <w:jc w:val="center"/>
        <w:rPr>
          <w:sz w:val="22"/>
          <w:szCs w:val="22"/>
        </w:rPr>
      </w:pPr>
      <w:r w:rsidRPr="00687BBC">
        <w:rPr>
          <w:sz w:val="22"/>
          <w:szCs w:val="22"/>
        </w:rPr>
        <w:t>Art.  2</w:t>
      </w:r>
      <w:r>
        <w:rPr>
          <w:sz w:val="22"/>
          <w:szCs w:val="22"/>
        </w:rPr>
        <w:t xml:space="preserve"> - </w:t>
      </w:r>
      <w:r w:rsidRPr="00A6133D">
        <w:rPr>
          <w:sz w:val="22"/>
          <w:szCs w:val="22"/>
        </w:rPr>
        <w:t>Oggetto</w:t>
      </w:r>
    </w:p>
    <w:p w:rsidR="009C50CB" w:rsidRPr="00A6133D" w:rsidRDefault="009C50CB" w:rsidP="00F849EA">
      <w:pPr>
        <w:autoSpaceDE w:val="0"/>
        <w:autoSpaceDN w:val="0"/>
        <w:adjustRightInd w:val="0"/>
        <w:jc w:val="both"/>
        <w:rPr>
          <w:rFonts w:ascii="Arial" w:hAnsi="Arial" w:cs="Arial"/>
          <w:sz w:val="22"/>
          <w:szCs w:val="22"/>
        </w:rPr>
      </w:pPr>
    </w:p>
    <w:p w:rsidR="009C50CB" w:rsidRPr="00A6133D" w:rsidRDefault="009C50CB" w:rsidP="00F849EA">
      <w:pPr>
        <w:pStyle w:val="BodyTextIndent3"/>
        <w:ind w:firstLine="0"/>
        <w:rPr>
          <w:rFonts w:ascii="Arial" w:hAnsi="Arial" w:cs="Arial"/>
          <w:sz w:val="22"/>
          <w:szCs w:val="22"/>
        </w:rPr>
      </w:pPr>
      <w:r w:rsidRPr="00A6133D">
        <w:rPr>
          <w:rFonts w:ascii="Arial" w:hAnsi="Arial" w:cs="Arial"/>
          <w:b/>
          <w:bCs/>
          <w:sz w:val="22"/>
          <w:szCs w:val="22"/>
        </w:rPr>
        <w:t>1.</w:t>
      </w:r>
      <w:r w:rsidRPr="00A6133D">
        <w:rPr>
          <w:rFonts w:ascii="Arial" w:hAnsi="Arial" w:cs="Arial"/>
          <w:sz w:val="22"/>
          <w:szCs w:val="22"/>
        </w:rPr>
        <w:t xml:space="preserve"> L’A.S.L.</w:t>
      </w:r>
      <w:r>
        <w:rPr>
          <w:rFonts w:ascii="Arial" w:hAnsi="Arial" w:cs="Arial"/>
          <w:sz w:val="22"/>
          <w:szCs w:val="22"/>
        </w:rPr>
        <w:t xml:space="preserve"> VCO e l’E.G.</w:t>
      </w:r>
      <w:r w:rsidRPr="00A6133D">
        <w:rPr>
          <w:rFonts w:ascii="Arial" w:hAnsi="Arial" w:cs="Arial"/>
          <w:sz w:val="22"/>
          <w:szCs w:val="22"/>
        </w:rPr>
        <w:t xml:space="preserve"> </w:t>
      </w:r>
      <w:r>
        <w:rPr>
          <w:rFonts w:ascii="Arial" w:hAnsi="Arial" w:cs="Arial"/>
          <w:sz w:val="22"/>
          <w:szCs w:val="22"/>
        </w:rPr>
        <w:t xml:space="preserve">si avvalgono </w:t>
      </w:r>
      <w:r w:rsidRPr="00A6133D">
        <w:rPr>
          <w:rFonts w:ascii="Arial" w:hAnsi="Arial" w:cs="Arial"/>
          <w:sz w:val="22"/>
          <w:szCs w:val="22"/>
        </w:rPr>
        <w:t xml:space="preserve">del presidio socio-sanitario </w:t>
      </w:r>
      <w:r>
        <w:rPr>
          <w:rFonts w:ascii="Arial" w:hAnsi="Arial" w:cs="Arial"/>
          <w:sz w:val="22"/>
          <w:szCs w:val="22"/>
        </w:rPr>
        <w:t>Istituto Sacra Famiglia con sede legale a Cesano Boscone – Piazza Monsignor Moneta n. 1 nel prosieguo semplicemente indicato</w:t>
      </w:r>
      <w:r w:rsidRPr="00A6133D">
        <w:rPr>
          <w:rFonts w:ascii="Arial" w:hAnsi="Arial" w:cs="Arial"/>
          <w:sz w:val="22"/>
          <w:szCs w:val="22"/>
        </w:rPr>
        <w:t xml:space="preserve"> come Presidio, per l'erogazione di prestazioni  di assistenza diurna/residenziale socio/sanitaria integrata </w:t>
      </w:r>
      <w:r>
        <w:rPr>
          <w:rFonts w:ascii="Arial" w:hAnsi="Arial" w:cs="Arial"/>
          <w:sz w:val="22"/>
          <w:szCs w:val="22"/>
        </w:rPr>
        <w:t>per i seguenti posti</w:t>
      </w:r>
      <w:r w:rsidRPr="00A6133D">
        <w:rPr>
          <w:rFonts w:ascii="Arial" w:hAnsi="Arial" w:cs="Arial"/>
          <w:sz w:val="22"/>
          <w:szCs w:val="22"/>
        </w:rPr>
        <w:t xml:space="preserve">: </w:t>
      </w:r>
    </w:p>
    <w:p w:rsidR="009C50CB" w:rsidRPr="00A6133D" w:rsidRDefault="009C50CB" w:rsidP="00F849EA">
      <w:pPr>
        <w:pStyle w:val="BodyTextIndent3"/>
        <w:rPr>
          <w:rFonts w:ascii="Arial" w:hAnsi="Arial" w:cs="Arial"/>
          <w:sz w:val="22"/>
          <w:szCs w:val="22"/>
        </w:rPr>
      </w:pPr>
    </w:p>
    <w:p w:rsidR="009C50CB" w:rsidRDefault="009C50CB" w:rsidP="009640C2">
      <w:pPr>
        <w:pStyle w:val="BodyTextIndent3"/>
        <w:ind w:left="284" w:firstLine="0"/>
        <w:rPr>
          <w:rFonts w:ascii="Arial" w:hAnsi="Arial" w:cs="Arial"/>
          <w:sz w:val="22"/>
          <w:szCs w:val="22"/>
        </w:rPr>
      </w:pPr>
      <w:r>
        <w:rPr>
          <w:rFonts w:ascii="Arial" w:hAnsi="Arial" w:cs="Arial"/>
          <w:sz w:val="22"/>
          <w:szCs w:val="22"/>
        </w:rPr>
        <w:t>- n.</w:t>
      </w:r>
      <w:r w:rsidRPr="00A6133D">
        <w:rPr>
          <w:rFonts w:ascii="Arial" w:hAnsi="Arial" w:cs="Arial"/>
          <w:sz w:val="22"/>
          <w:szCs w:val="22"/>
        </w:rPr>
        <w:t xml:space="preserve"> </w:t>
      </w:r>
      <w:r>
        <w:rPr>
          <w:rFonts w:ascii="Arial" w:hAnsi="Arial" w:cs="Arial"/>
          <w:sz w:val="22"/>
          <w:szCs w:val="22"/>
        </w:rPr>
        <w:t>16 posti letto di RAF tipo A;</w:t>
      </w:r>
    </w:p>
    <w:p w:rsidR="009C50CB" w:rsidRDefault="009C50CB" w:rsidP="009640C2">
      <w:pPr>
        <w:pStyle w:val="BodyTextIndent3"/>
        <w:ind w:left="284" w:firstLine="0"/>
        <w:rPr>
          <w:rFonts w:ascii="Arial" w:hAnsi="Arial" w:cs="Arial"/>
          <w:sz w:val="22"/>
          <w:szCs w:val="22"/>
        </w:rPr>
      </w:pPr>
    </w:p>
    <w:p w:rsidR="009C50CB" w:rsidRDefault="009C50CB" w:rsidP="009640C2">
      <w:pPr>
        <w:pStyle w:val="BodyTextIndent3"/>
        <w:ind w:left="284" w:firstLine="0"/>
        <w:rPr>
          <w:rFonts w:ascii="Arial" w:hAnsi="Arial" w:cs="Arial"/>
          <w:sz w:val="22"/>
          <w:szCs w:val="22"/>
        </w:rPr>
      </w:pPr>
      <w:r>
        <w:rPr>
          <w:rFonts w:ascii="Arial" w:hAnsi="Arial" w:cs="Arial"/>
          <w:sz w:val="22"/>
          <w:szCs w:val="22"/>
        </w:rPr>
        <w:t>- n. 40 posti letto di RAF tipo B;</w:t>
      </w:r>
    </w:p>
    <w:p w:rsidR="009C50CB" w:rsidRDefault="009C50CB" w:rsidP="009640C2">
      <w:pPr>
        <w:pStyle w:val="BodyTextIndent3"/>
        <w:ind w:left="284" w:firstLine="0"/>
        <w:rPr>
          <w:rFonts w:ascii="Arial" w:hAnsi="Arial" w:cs="Arial"/>
          <w:sz w:val="22"/>
          <w:szCs w:val="22"/>
        </w:rPr>
      </w:pPr>
    </w:p>
    <w:p w:rsidR="009C50CB" w:rsidRDefault="009C50CB" w:rsidP="009640C2">
      <w:pPr>
        <w:pStyle w:val="BodyTextIndent3"/>
        <w:ind w:left="284" w:firstLine="0"/>
        <w:rPr>
          <w:rFonts w:ascii="Arial" w:hAnsi="Arial" w:cs="Arial"/>
          <w:sz w:val="22"/>
          <w:szCs w:val="22"/>
        </w:rPr>
      </w:pPr>
      <w:r>
        <w:rPr>
          <w:rFonts w:ascii="Arial" w:hAnsi="Arial" w:cs="Arial"/>
          <w:sz w:val="22"/>
          <w:szCs w:val="22"/>
        </w:rPr>
        <w:t>- n. 16 posti letto di RSH per disabili gravissimi;</w:t>
      </w:r>
    </w:p>
    <w:p w:rsidR="009C50CB" w:rsidRDefault="009C50CB" w:rsidP="009640C2">
      <w:pPr>
        <w:pStyle w:val="BodyTextIndent3"/>
        <w:ind w:left="284" w:firstLine="0"/>
        <w:rPr>
          <w:rFonts w:ascii="Arial" w:hAnsi="Arial" w:cs="Arial"/>
          <w:sz w:val="22"/>
          <w:szCs w:val="22"/>
        </w:rPr>
      </w:pPr>
    </w:p>
    <w:p w:rsidR="009C50CB" w:rsidRPr="00A6133D" w:rsidRDefault="009C50CB" w:rsidP="009640C2">
      <w:pPr>
        <w:pStyle w:val="BodyTextIndent3"/>
        <w:ind w:left="284" w:firstLine="0"/>
        <w:rPr>
          <w:rFonts w:ascii="Arial" w:hAnsi="Arial" w:cs="Arial"/>
          <w:sz w:val="22"/>
          <w:szCs w:val="22"/>
        </w:rPr>
      </w:pPr>
      <w:r>
        <w:rPr>
          <w:rFonts w:ascii="Arial" w:hAnsi="Arial" w:cs="Arial"/>
          <w:sz w:val="22"/>
          <w:szCs w:val="22"/>
        </w:rPr>
        <w:t>- n. 20 posti di Centro Diurno tipo A</w:t>
      </w:r>
    </w:p>
    <w:p w:rsidR="009C50CB" w:rsidRDefault="009C50CB" w:rsidP="00F849EA">
      <w:pPr>
        <w:autoSpaceDE w:val="0"/>
        <w:autoSpaceDN w:val="0"/>
        <w:adjustRightInd w:val="0"/>
        <w:jc w:val="both"/>
        <w:rPr>
          <w:rFonts w:ascii="Arial" w:hAnsi="Arial" w:cs="Arial"/>
          <w:sz w:val="22"/>
          <w:szCs w:val="22"/>
        </w:rPr>
      </w:pPr>
    </w:p>
    <w:p w:rsidR="009C50CB" w:rsidRPr="00A6133D" w:rsidRDefault="009C50CB" w:rsidP="009640C2">
      <w:pPr>
        <w:widowControl w:val="0"/>
        <w:jc w:val="both"/>
        <w:rPr>
          <w:rFonts w:ascii="Arial" w:hAnsi="Arial" w:cs="Arial"/>
          <w:sz w:val="22"/>
          <w:szCs w:val="22"/>
        </w:rPr>
      </w:pPr>
      <w:r w:rsidRPr="008E02E5">
        <w:rPr>
          <w:rFonts w:ascii="Arial" w:hAnsi="Arial" w:cs="Arial"/>
          <w:b/>
          <w:sz w:val="22"/>
          <w:szCs w:val="22"/>
        </w:rPr>
        <w:t>2.</w:t>
      </w:r>
      <w:r>
        <w:rPr>
          <w:rFonts w:ascii="Arial" w:hAnsi="Arial" w:cs="Arial"/>
          <w:sz w:val="22"/>
          <w:szCs w:val="22"/>
        </w:rPr>
        <w:t xml:space="preserve">  </w:t>
      </w:r>
      <w:r w:rsidRPr="00A6133D">
        <w:rPr>
          <w:rFonts w:ascii="Arial" w:hAnsi="Arial" w:cs="Arial"/>
          <w:sz w:val="22"/>
          <w:szCs w:val="22"/>
        </w:rPr>
        <w:t xml:space="preserve">Il Presidio garantisce le prestazioni di assistenza sanitaria e socio-sanitaria, avvalendosi delle strutture, attrezzature, servizi e personale come definiti </w:t>
      </w:r>
      <w:r>
        <w:rPr>
          <w:rFonts w:ascii="Arial" w:hAnsi="Arial" w:cs="Arial"/>
          <w:sz w:val="22"/>
          <w:szCs w:val="22"/>
        </w:rPr>
        <w:t>da</w:t>
      </w:r>
      <w:r w:rsidRPr="00A6133D">
        <w:rPr>
          <w:rFonts w:ascii="Arial" w:hAnsi="Arial" w:cs="Arial"/>
          <w:sz w:val="22"/>
          <w:szCs w:val="22"/>
        </w:rPr>
        <w:t>lla normativa regionale di riferimento.</w:t>
      </w:r>
    </w:p>
    <w:p w:rsidR="009C50CB" w:rsidRDefault="009C50CB" w:rsidP="00F849EA">
      <w:pPr>
        <w:autoSpaceDE w:val="0"/>
        <w:autoSpaceDN w:val="0"/>
        <w:adjustRightInd w:val="0"/>
        <w:jc w:val="both"/>
        <w:rPr>
          <w:rFonts w:ascii="Arial" w:hAnsi="Arial" w:cs="Arial"/>
          <w:b/>
          <w:bCs/>
          <w:sz w:val="22"/>
          <w:szCs w:val="22"/>
        </w:rPr>
      </w:pPr>
    </w:p>
    <w:p w:rsidR="009C50CB" w:rsidRPr="00A6133D" w:rsidRDefault="009C50CB" w:rsidP="00F849EA">
      <w:pPr>
        <w:autoSpaceDE w:val="0"/>
        <w:autoSpaceDN w:val="0"/>
        <w:adjustRightInd w:val="0"/>
        <w:jc w:val="both"/>
        <w:rPr>
          <w:rFonts w:ascii="Arial" w:hAnsi="Arial" w:cs="Arial"/>
          <w:sz w:val="22"/>
          <w:szCs w:val="22"/>
        </w:rPr>
      </w:pPr>
      <w:r>
        <w:rPr>
          <w:rFonts w:ascii="Arial" w:hAnsi="Arial" w:cs="Arial"/>
          <w:b/>
          <w:bCs/>
          <w:sz w:val="22"/>
          <w:szCs w:val="22"/>
        </w:rPr>
        <w:t>3</w:t>
      </w:r>
      <w:r w:rsidRPr="00A6133D">
        <w:rPr>
          <w:rFonts w:ascii="Arial" w:hAnsi="Arial" w:cs="Arial"/>
          <w:b/>
          <w:bCs/>
          <w:sz w:val="22"/>
          <w:szCs w:val="22"/>
        </w:rPr>
        <w:t xml:space="preserve">. </w:t>
      </w:r>
      <w:r w:rsidRPr="00A6133D">
        <w:rPr>
          <w:rFonts w:ascii="Arial" w:hAnsi="Arial" w:cs="Arial"/>
          <w:sz w:val="22"/>
          <w:szCs w:val="22"/>
        </w:rPr>
        <w:t xml:space="preserve">Il gestore del presidio, anche in caso di affidamento a soggetti terzi di parti del servizio, è pienamente responsabile per gli impegni assunti con il presente </w:t>
      </w:r>
      <w:r>
        <w:rPr>
          <w:rFonts w:ascii="Arial" w:hAnsi="Arial" w:cs="Arial"/>
          <w:sz w:val="22"/>
          <w:szCs w:val="22"/>
        </w:rPr>
        <w:t>contratto</w:t>
      </w:r>
      <w:r w:rsidRPr="00A6133D">
        <w:rPr>
          <w:rFonts w:ascii="Arial" w:hAnsi="Arial" w:cs="Arial"/>
          <w:sz w:val="22"/>
          <w:szCs w:val="22"/>
        </w:rPr>
        <w:t>.</w:t>
      </w:r>
    </w:p>
    <w:p w:rsidR="009C50CB" w:rsidRPr="00A6133D" w:rsidRDefault="009C50CB" w:rsidP="00F849EA">
      <w:pPr>
        <w:pStyle w:val="BodyText"/>
        <w:autoSpaceDE w:val="0"/>
        <w:autoSpaceDN w:val="0"/>
        <w:adjustRightInd w:val="0"/>
        <w:rPr>
          <w:rFonts w:ascii="Arial" w:hAnsi="Arial" w:cs="Arial"/>
          <w:sz w:val="22"/>
          <w:szCs w:val="22"/>
        </w:rPr>
      </w:pPr>
    </w:p>
    <w:p w:rsidR="009C50CB" w:rsidRPr="00687BBC" w:rsidRDefault="009C50CB" w:rsidP="00F849EA">
      <w:pPr>
        <w:pStyle w:val="Heading1"/>
        <w:spacing w:before="0" w:after="120"/>
        <w:jc w:val="center"/>
        <w:rPr>
          <w:sz w:val="22"/>
          <w:szCs w:val="22"/>
        </w:rPr>
      </w:pPr>
      <w:r w:rsidRPr="00687BBC">
        <w:rPr>
          <w:sz w:val="22"/>
          <w:szCs w:val="22"/>
        </w:rPr>
        <w:t>Art.  3</w:t>
      </w:r>
      <w:r>
        <w:rPr>
          <w:sz w:val="22"/>
          <w:szCs w:val="22"/>
        </w:rPr>
        <w:t xml:space="preserve"> - </w:t>
      </w:r>
      <w:r w:rsidRPr="00687BBC">
        <w:rPr>
          <w:sz w:val="22"/>
          <w:szCs w:val="22"/>
        </w:rPr>
        <w:t>Requisiti autorizzativi e di accreditamento</w:t>
      </w:r>
    </w:p>
    <w:p w:rsidR="009C50CB" w:rsidRPr="00BF0509" w:rsidRDefault="009C50CB" w:rsidP="00F849EA">
      <w:pPr>
        <w:autoSpaceDE w:val="0"/>
        <w:autoSpaceDN w:val="0"/>
        <w:adjustRightInd w:val="0"/>
        <w:jc w:val="center"/>
        <w:rPr>
          <w:rFonts w:ascii="Arial" w:hAnsi="Arial" w:cs="Arial"/>
          <w:b/>
          <w:sz w:val="22"/>
          <w:szCs w:val="22"/>
        </w:rPr>
      </w:pPr>
    </w:p>
    <w:p w:rsidR="009C50CB" w:rsidRPr="00BF0509" w:rsidRDefault="009C50CB" w:rsidP="00F849EA">
      <w:pPr>
        <w:autoSpaceDE w:val="0"/>
        <w:autoSpaceDN w:val="0"/>
        <w:adjustRightInd w:val="0"/>
        <w:jc w:val="both"/>
        <w:rPr>
          <w:rFonts w:ascii="Arial" w:hAnsi="Arial" w:cs="Arial"/>
          <w:sz w:val="22"/>
          <w:szCs w:val="22"/>
        </w:rPr>
      </w:pPr>
      <w:r w:rsidRPr="00BF0509">
        <w:rPr>
          <w:rFonts w:ascii="Arial" w:hAnsi="Arial" w:cs="Arial"/>
          <w:b/>
          <w:bCs/>
          <w:sz w:val="22"/>
          <w:szCs w:val="22"/>
        </w:rPr>
        <w:t>1.</w:t>
      </w:r>
      <w:r w:rsidRPr="00BF0509">
        <w:rPr>
          <w:rFonts w:ascii="Arial" w:hAnsi="Arial" w:cs="Arial"/>
          <w:sz w:val="22"/>
          <w:szCs w:val="22"/>
        </w:rPr>
        <w:t xml:space="preserve"> Il Presidio s’impegna a mantenere nel tempo i requisiti autorizzativi e di accreditamento previsti dal quadro legislativo di riferimento.</w:t>
      </w:r>
    </w:p>
    <w:p w:rsidR="009C50CB" w:rsidRPr="00BF0509" w:rsidRDefault="009C50CB" w:rsidP="00F849EA">
      <w:pPr>
        <w:autoSpaceDE w:val="0"/>
        <w:autoSpaceDN w:val="0"/>
        <w:adjustRightInd w:val="0"/>
        <w:jc w:val="both"/>
        <w:rPr>
          <w:rFonts w:ascii="Arial" w:hAnsi="Arial" w:cs="Arial"/>
          <w:sz w:val="22"/>
          <w:szCs w:val="22"/>
        </w:rPr>
      </w:pPr>
    </w:p>
    <w:p w:rsidR="009C50CB" w:rsidRPr="00A6133D" w:rsidRDefault="009C50CB" w:rsidP="00F849EA">
      <w:pPr>
        <w:pStyle w:val="BodyTextIndent3"/>
        <w:ind w:firstLine="0"/>
        <w:rPr>
          <w:rFonts w:ascii="Arial" w:hAnsi="Arial" w:cs="Arial"/>
          <w:sz w:val="22"/>
          <w:szCs w:val="22"/>
        </w:rPr>
      </w:pPr>
      <w:r w:rsidRPr="00A6133D">
        <w:rPr>
          <w:rFonts w:ascii="Arial" w:hAnsi="Arial" w:cs="Arial"/>
          <w:b/>
          <w:bCs/>
          <w:sz w:val="22"/>
          <w:szCs w:val="22"/>
        </w:rPr>
        <w:t>2.</w:t>
      </w:r>
      <w:r w:rsidRPr="00A6133D">
        <w:rPr>
          <w:rFonts w:ascii="Arial" w:hAnsi="Arial" w:cs="Arial"/>
          <w:sz w:val="22"/>
          <w:szCs w:val="22"/>
        </w:rPr>
        <w:t xml:space="preserve"> Per ciò che attiene la dotazione di personale, il Presidio s’impegna a garantire l’erogazione delle prestazioni certificando, per il personale preposto – ivi compreso il personale dipendente da un soggetto terzo cui siano</w:t>
      </w:r>
      <w:r>
        <w:rPr>
          <w:rFonts w:ascii="Arial" w:hAnsi="Arial" w:cs="Arial"/>
          <w:sz w:val="22"/>
          <w:szCs w:val="22"/>
        </w:rPr>
        <w:t xml:space="preserve"> stati</w:t>
      </w:r>
      <w:r w:rsidRPr="00A6133D">
        <w:rPr>
          <w:rFonts w:ascii="Arial" w:hAnsi="Arial" w:cs="Arial"/>
          <w:sz w:val="22"/>
          <w:szCs w:val="22"/>
        </w:rPr>
        <w:t xml:space="preserve"> affidati, in tutto o in parte, l’esecuzione d</w:t>
      </w:r>
      <w:r>
        <w:rPr>
          <w:rFonts w:ascii="Arial" w:hAnsi="Arial" w:cs="Arial"/>
          <w:sz w:val="22"/>
          <w:szCs w:val="22"/>
        </w:rPr>
        <w:t>ei</w:t>
      </w:r>
      <w:r w:rsidRPr="00A6133D">
        <w:rPr>
          <w:rFonts w:ascii="Arial" w:hAnsi="Arial" w:cs="Arial"/>
          <w:sz w:val="22"/>
          <w:szCs w:val="22"/>
        </w:rPr>
        <w:t xml:space="preserve"> servizi della struttura - numero, professionalità e regolare inquadramento contrattuale del rapporto di lavoro previsto dai contratti collettivi nazionali di lavoro sottoscritti dalle parti datoriali e sindacali maggiormente rappresentativi a livello nazionale,</w:t>
      </w:r>
      <w:r>
        <w:rPr>
          <w:rFonts w:ascii="Arial" w:hAnsi="Arial" w:cs="Arial"/>
          <w:sz w:val="22"/>
          <w:szCs w:val="22"/>
        </w:rPr>
        <w:t xml:space="preserve"> </w:t>
      </w:r>
      <w:r w:rsidRPr="00A6133D">
        <w:rPr>
          <w:rFonts w:ascii="Arial" w:hAnsi="Arial" w:cs="Arial"/>
          <w:sz w:val="22"/>
          <w:szCs w:val="22"/>
        </w:rPr>
        <w:t>in relazione agli standard e al modello gestionale definito a livello regionale per la tipologia di utenza accolta.</w:t>
      </w:r>
    </w:p>
    <w:p w:rsidR="009C50CB" w:rsidRPr="00BF0509" w:rsidRDefault="009C50CB" w:rsidP="00F849EA">
      <w:pPr>
        <w:autoSpaceDE w:val="0"/>
        <w:autoSpaceDN w:val="0"/>
        <w:adjustRightInd w:val="0"/>
        <w:jc w:val="both"/>
        <w:rPr>
          <w:rFonts w:ascii="Arial" w:hAnsi="Arial" w:cs="Arial"/>
          <w:sz w:val="22"/>
          <w:szCs w:val="22"/>
        </w:rPr>
      </w:pPr>
    </w:p>
    <w:p w:rsidR="009C50CB" w:rsidRPr="00A6133D" w:rsidRDefault="009C50CB" w:rsidP="00F849EA">
      <w:pPr>
        <w:pStyle w:val="BodyText"/>
        <w:autoSpaceDE w:val="0"/>
        <w:autoSpaceDN w:val="0"/>
        <w:adjustRightInd w:val="0"/>
        <w:rPr>
          <w:rFonts w:ascii="Arial" w:hAnsi="Arial" w:cs="Arial"/>
          <w:color w:val="000000"/>
          <w:sz w:val="22"/>
          <w:szCs w:val="22"/>
        </w:rPr>
      </w:pPr>
      <w:r w:rsidRPr="00A6133D">
        <w:rPr>
          <w:rFonts w:ascii="Arial" w:hAnsi="Arial" w:cs="Arial"/>
          <w:b/>
          <w:bCs/>
          <w:sz w:val="22"/>
          <w:szCs w:val="22"/>
        </w:rPr>
        <w:t>3.</w:t>
      </w:r>
      <w:r w:rsidRPr="00A6133D">
        <w:rPr>
          <w:rFonts w:ascii="Arial" w:hAnsi="Arial" w:cs="Arial"/>
          <w:sz w:val="22"/>
          <w:szCs w:val="22"/>
        </w:rPr>
        <w:t xml:space="preserve"> Il Presidio s</w:t>
      </w:r>
      <w:r>
        <w:rPr>
          <w:rFonts w:ascii="Arial" w:hAnsi="Arial" w:cs="Arial"/>
          <w:sz w:val="22"/>
          <w:szCs w:val="22"/>
        </w:rPr>
        <w:t xml:space="preserve">i </w:t>
      </w:r>
      <w:r w:rsidRPr="00A6133D">
        <w:rPr>
          <w:rFonts w:ascii="Arial" w:hAnsi="Arial" w:cs="Arial"/>
          <w:sz w:val="22"/>
          <w:szCs w:val="22"/>
        </w:rPr>
        <w:t>impegna</w:t>
      </w:r>
      <w:r w:rsidRPr="00A6133D">
        <w:rPr>
          <w:rFonts w:ascii="Arial" w:hAnsi="Arial" w:cs="Arial"/>
          <w:color w:val="000000"/>
          <w:sz w:val="22"/>
          <w:szCs w:val="22"/>
        </w:rPr>
        <w:t xml:space="preserve"> al mantenimento degli standard di personale, nonché </w:t>
      </w:r>
      <w:r>
        <w:rPr>
          <w:rFonts w:ascii="Arial" w:hAnsi="Arial" w:cs="Arial"/>
          <w:color w:val="000000"/>
          <w:sz w:val="22"/>
          <w:szCs w:val="22"/>
        </w:rPr>
        <w:t>i</w:t>
      </w:r>
      <w:r w:rsidRPr="00A6133D">
        <w:rPr>
          <w:rFonts w:ascii="Arial" w:hAnsi="Arial" w:cs="Arial"/>
          <w:color w:val="000000"/>
          <w:sz w:val="22"/>
          <w:szCs w:val="22"/>
        </w:rPr>
        <w:t>l mantenimento di tutti gli altri requisiti di autorizzazione e di accreditamento ed a presentare eventuale documentazione su specifiche richieste de</w:t>
      </w:r>
      <w:r>
        <w:rPr>
          <w:rFonts w:ascii="Arial" w:hAnsi="Arial" w:cs="Arial"/>
          <w:color w:val="000000"/>
          <w:sz w:val="22"/>
          <w:szCs w:val="22"/>
        </w:rPr>
        <w:t xml:space="preserve">gli enti contraenti il presente contratto e/o di altri soggetti pubblici che ne hanno </w:t>
      </w:r>
      <w:r w:rsidRPr="00A6133D">
        <w:rPr>
          <w:rFonts w:ascii="Arial" w:hAnsi="Arial" w:cs="Arial"/>
          <w:color w:val="000000"/>
          <w:sz w:val="22"/>
          <w:szCs w:val="22"/>
        </w:rPr>
        <w:t>titolo</w:t>
      </w:r>
      <w:r>
        <w:rPr>
          <w:rFonts w:ascii="Arial" w:hAnsi="Arial" w:cs="Arial"/>
          <w:color w:val="000000"/>
          <w:sz w:val="22"/>
          <w:szCs w:val="22"/>
        </w:rPr>
        <w:t>.</w:t>
      </w:r>
    </w:p>
    <w:p w:rsidR="009C50CB" w:rsidRPr="00A6133D" w:rsidRDefault="009C50CB" w:rsidP="00F849EA">
      <w:pPr>
        <w:pStyle w:val="BodyText"/>
        <w:autoSpaceDE w:val="0"/>
        <w:autoSpaceDN w:val="0"/>
        <w:adjustRightInd w:val="0"/>
        <w:ind w:firstLine="708"/>
        <w:rPr>
          <w:rFonts w:ascii="Arial" w:hAnsi="Arial" w:cs="Arial"/>
          <w:sz w:val="22"/>
          <w:szCs w:val="22"/>
        </w:rPr>
      </w:pPr>
    </w:p>
    <w:p w:rsidR="009C50CB" w:rsidRPr="00A6133D" w:rsidRDefault="009C50CB" w:rsidP="00F849EA">
      <w:pPr>
        <w:pStyle w:val="BodyText"/>
        <w:autoSpaceDE w:val="0"/>
        <w:autoSpaceDN w:val="0"/>
        <w:adjustRightInd w:val="0"/>
        <w:rPr>
          <w:rFonts w:ascii="Arial" w:hAnsi="Arial" w:cs="Arial"/>
          <w:sz w:val="22"/>
          <w:szCs w:val="22"/>
        </w:rPr>
      </w:pPr>
      <w:r w:rsidRPr="00A6133D">
        <w:rPr>
          <w:rFonts w:ascii="Arial" w:hAnsi="Arial" w:cs="Arial"/>
          <w:b/>
          <w:bCs/>
          <w:sz w:val="22"/>
          <w:szCs w:val="22"/>
        </w:rPr>
        <w:t>4.</w:t>
      </w:r>
      <w:r>
        <w:rPr>
          <w:rFonts w:ascii="Arial" w:hAnsi="Arial" w:cs="Arial"/>
          <w:sz w:val="22"/>
          <w:szCs w:val="22"/>
        </w:rPr>
        <w:t xml:space="preserve"> Il Presidio si </w:t>
      </w:r>
      <w:r w:rsidRPr="00A6133D">
        <w:rPr>
          <w:rFonts w:ascii="Arial" w:hAnsi="Arial" w:cs="Arial"/>
          <w:sz w:val="22"/>
          <w:szCs w:val="22"/>
        </w:rPr>
        <w:t xml:space="preserve">impegna inoltre a prevedere la presenza di un responsabile, in possesso dei requisiti di professionalità previsti dalla normativa vigente, al quale sono affidati i compiti di organizzazione delle attività e la vigilanza sugli aspetti qualitativi dei servizi forniti agli ospiti. Il responsabile inoltre rappresenta l’interlocutore ed il punto di riferimento per i familiari degli ospiti e per i servizi sanitari e sociali che hanno in carico gli assistiti. </w:t>
      </w:r>
      <w:r>
        <w:rPr>
          <w:rFonts w:ascii="Arial" w:hAnsi="Arial" w:cs="Arial"/>
          <w:sz w:val="22"/>
          <w:szCs w:val="22"/>
        </w:rPr>
        <w:t xml:space="preserve">Nei presidi che svolgono attività di assistenza ad utenti disabili deve essere previsto un centro di responsabilità, affidato ad un medico – secondo le previsioni normative – che si occupi del coordinamento delle attività sanitarie ed assicuri il raccordo e l’armonizzazione degli interventi sanitari agevolandone l’integrazione. </w:t>
      </w:r>
    </w:p>
    <w:p w:rsidR="009C50CB" w:rsidRPr="00BF0509" w:rsidRDefault="009C50CB" w:rsidP="00F849EA">
      <w:pPr>
        <w:autoSpaceDE w:val="0"/>
        <w:autoSpaceDN w:val="0"/>
        <w:adjustRightInd w:val="0"/>
        <w:jc w:val="both"/>
        <w:rPr>
          <w:rFonts w:ascii="Arial" w:hAnsi="Arial" w:cs="Arial"/>
          <w:sz w:val="22"/>
          <w:szCs w:val="22"/>
        </w:rPr>
      </w:pPr>
    </w:p>
    <w:p w:rsidR="009C50CB" w:rsidRDefault="009C50CB" w:rsidP="00F849EA">
      <w:pPr>
        <w:pStyle w:val="BodyTextIndent3"/>
        <w:ind w:firstLine="0"/>
        <w:rPr>
          <w:rFonts w:ascii="Arial" w:hAnsi="Arial" w:cs="Arial"/>
          <w:sz w:val="22"/>
          <w:szCs w:val="22"/>
        </w:rPr>
      </w:pPr>
      <w:r w:rsidRPr="00A6133D">
        <w:rPr>
          <w:rFonts w:ascii="Arial" w:hAnsi="Arial" w:cs="Arial"/>
          <w:b/>
          <w:bCs/>
          <w:sz w:val="22"/>
          <w:szCs w:val="22"/>
        </w:rPr>
        <w:t>5.</w:t>
      </w:r>
      <w:r w:rsidRPr="00A6133D">
        <w:rPr>
          <w:rFonts w:ascii="Arial" w:hAnsi="Arial" w:cs="Arial"/>
          <w:sz w:val="22"/>
          <w:szCs w:val="22"/>
        </w:rPr>
        <w:t xml:space="preserve"> L’ASL </w:t>
      </w:r>
      <w:r>
        <w:rPr>
          <w:rFonts w:ascii="Arial" w:hAnsi="Arial" w:cs="Arial"/>
          <w:sz w:val="22"/>
          <w:szCs w:val="22"/>
        </w:rPr>
        <w:t xml:space="preserve">e gli E.G. possono  </w:t>
      </w:r>
      <w:r w:rsidRPr="00A6133D">
        <w:rPr>
          <w:rFonts w:ascii="Arial" w:hAnsi="Arial" w:cs="Arial"/>
          <w:sz w:val="22"/>
          <w:szCs w:val="22"/>
        </w:rPr>
        <w:t>accedere ai locali della struttura ed assumere informazioni dirette dal personale, dagli ospiti e dai loro familiari, in ordine ai servizi e alle prestazioni che la struttura è tenuta a garantire ed erogare. Dovrà altresì essere garantita una adeguata apertura, secondo qu</w:t>
      </w:r>
      <w:r>
        <w:rPr>
          <w:rFonts w:ascii="Arial" w:hAnsi="Arial" w:cs="Arial"/>
          <w:sz w:val="22"/>
          <w:szCs w:val="22"/>
        </w:rPr>
        <w:t>anto previsto dal regolamento della</w:t>
      </w:r>
      <w:r w:rsidRPr="00A6133D">
        <w:rPr>
          <w:rFonts w:ascii="Arial" w:hAnsi="Arial" w:cs="Arial"/>
          <w:sz w:val="22"/>
          <w:szCs w:val="22"/>
        </w:rPr>
        <w:t xml:space="preserve"> struttura, al fine di consentire visite da parte dei familiari secondo i criteri previsti dalla specifica normativa regionale, fatto salvo i casi di specifici provvedimenti dell’autorità giudiziaria.</w:t>
      </w:r>
    </w:p>
    <w:p w:rsidR="009C50CB" w:rsidRDefault="009C50CB" w:rsidP="00F849EA">
      <w:pPr>
        <w:pStyle w:val="BodyTextIndent3"/>
        <w:ind w:firstLine="0"/>
        <w:rPr>
          <w:rFonts w:ascii="Arial" w:hAnsi="Arial" w:cs="Arial"/>
          <w:sz w:val="22"/>
          <w:szCs w:val="22"/>
        </w:rPr>
      </w:pPr>
    </w:p>
    <w:p w:rsidR="009C50CB" w:rsidRDefault="009C50CB" w:rsidP="00F849EA">
      <w:pPr>
        <w:pStyle w:val="BodyTextIndent3"/>
        <w:ind w:firstLine="0"/>
        <w:rPr>
          <w:rFonts w:ascii="Arial" w:hAnsi="Arial" w:cs="Arial"/>
          <w:sz w:val="22"/>
          <w:szCs w:val="22"/>
        </w:rPr>
      </w:pPr>
      <w:r w:rsidRPr="009640C2">
        <w:rPr>
          <w:rFonts w:ascii="Arial" w:hAnsi="Arial" w:cs="Arial"/>
          <w:b/>
          <w:sz w:val="22"/>
          <w:szCs w:val="22"/>
        </w:rPr>
        <w:t>6</w:t>
      </w:r>
      <w:r>
        <w:rPr>
          <w:rFonts w:ascii="Arial" w:hAnsi="Arial" w:cs="Arial"/>
          <w:sz w:val="22"/>
          <w:szCs w:val="22"/>
        </w:rPr>
        <w:t>. A comunicare tempestivamente  (comunque non oltre giorni tre) all’ASL e all’E.G. di riferimento, ogni eventuale successiva modifica ed autocertifica, in caso di proroga o rinnovo del presente contratto, il mantenimento degli standard di personale, nonché il mantenimento di tutti gli altri requisiti di autorizzazione.</w:t>
      </w:r>
    </w:p>
    <w:p w:rsidR="009C50CB" w:rsidRPr="00A6133D" w:rsidRDefault="009C50CB" w:rsidP="00F849EA">
      <w:pPr>
        <w:pStyle w:val="BodyTextIndent3"/>
        <w:ind w:firstLine="0"/>
        <w:rPr>
          <w:rFonts w:ascii="Arial" w:hAnsi="Arial" w:cs="Arial"/>
          <w:sz w:val="22"/>
          <w:szCs w:val="22"/>
        </w:rPr>
      </w:pPr>
    </w:p>
    <w:p w:rsidR="009C50CB" w:rsidRPr="00A6133D" w:rsidRDefault="009C50CB" w:rsidP="00F849EA">
      <w:pPr>
        <w:pStyle w:val="BodyTextIndent3"/>
        <w:ind w:firstLine="0"/>
        <w:rPr>
          <w:rFonts w:ascii="Arial" w:hAnsi="Arial" w:cs="Arial"/>
          <w:sz w:val="22"/>
          <w:szCs w:val="22"/>
        </w:rPr>
      </w:pPr>
      <w:r w:rsidRPr="00A6133D">
        <w:rPr>
          <w:rFonts w:ascii="Arial" w:hAnsi="Arial" w:cs="Arial"/>
          <w:b/>
          <w:bCs/>
          <w:sz w:val="22"/>
          <w:szCs w:val="22"/>
        </w:rPr>
        <w:t>7.</w:t>
      </w:r>
      <w:r w:rsidRPr="00A6133D">
        <w:rPr>
          <w:rFonts w:ascii="Arial" w:hAnsi="Arial" w:cs="Arial"/>
          <w:sz w:val="22"/>
          <w:szCs w:val="22"/>
        </w:rPr>
        <w:t xml:space="preserve"> L’ASL </w:t>
      </w:r>
      <w:r>
        <w:rPr>
          <w:rFonts w:ascii="Arial" w:hAnsi="Arial" w:cs="Arial"/>
          <w:sz w:val="22"/>
          <w:szCs w:val="22"/>
        </w:rPr>
        <w:t>e l’E.G. possono</w:t>
      </w:r>
      <w:r w:rsidRPr="00A6133D">
        <w:rPr>
          <w:rFonts w:ascii="Arial" w:hAnsi="Arial" w:cs="Arial"/>
          <w:sz w:val="22"/>
          <w:szCs w:val="22"/>
        </w:rPr>
        <w:t>, altresì, accedere alla documentazione - e, qualora necessario, acquisirne copia - riguardante la corretta organizzazione e gestione delle prestazioni e dei servizi, al fine di verificare la correttezza degli impegni assunti.</w:t>
      </w:r>
    </w:p>
    <w:p w:rsidR="009C50CB" w:rsidRPr="00A6133D" w:rsidRDefault="009C50CB" w:rsidP="00F849EA">
      <w:pPr>
        <w:pStyle w:val="BodyTextIndent3"/>
        <w:rPr>
          <w:rFonts w:ascii="Arial" w:hAnsi="Arial" w:cs="Arial"/>
          <w:sz w:val="22"/>
          <w:szCs w:val="22"/>
        </w:rPr>
      </w:pPr>
    </w:p>
    <w:p w:rsidR="009C50CB" w:rsidRPr="00A6133D" w:rsidRDefault="009C50CB" w:rsidP="00F849EA">
      <w:pPr>
        <w:pStyle w:val="BodyTextIndent3"/>
        <w:ind w:firstLine="0"/>
        <w:rPr>
          <w:rFonts w:ascii="Arial" w:hAnsi="Arial" w:cs="Arial"/>
          <w:sz w:val="22"/>
          <w:szCs w:val="22"/>
        </w:rPr>
      </w:pPr>
      <w:r w:rsidRPr="00A6133D">
        <w:rPr>
          <w:rFonts w:ascii="Arial" w:hAnsi="Arial" w:cs="Arial"/>
          <w:b/>
          <w:bCs/>
          <w:sz w:val="22"/>
          <w:szCs w:val="22"/>
        </w:rPr>
        <w:t xml:space="preserve">8. </w:t>
      </w:r>
      <w:r w:rsidRPr="00A6133D">
        <w:rPr>
          <w:rFonts w:ascii="Arial" w:hAnsi="Arial" w:cs="Arial"/>
          <w:sz w:val="22"/>
          <w:szCs w:val="22"/>
        </w:rPr>
        <w:t>L’attività di vigilanza viene svolta dagli Enti e organismi preposti dalla vigente normativa nazionale e regionale.</w:t>
      </w:r>
    </w:p>
    <w:p w:rsidR="009C50CB" w:rsidRPr="00BF0509" w:rsidRDefault="009C50CB" w:rsidP="00F849EA">
      <w:pPr>
        <w:autoSpaceDE w:val="0"/>
        <w:autoSpaceDN w:val="0"/>
        <w:adjustRightInd w:val="0"/>
        <w:jc w:val="both"/>
        <w:rPr>
          <w:rFonts w:ascii="Arial" w:hAnsi="Arial" w:cs="Arial"/>
          <w:sz w:val="22"/>
          <w:szCs w:val="22"/>
        </w:rPr>
      </w:pPr>
    </w:p>
    <w:p w:rsidR="009C50CB" w:rsidRPr="00BF0509" w:rsidRDefault="009C50CB" w:rsidP="00F849EA">
      <w:pPr>
        <w:autoSpaceDE w:val="0"/>
        <w:autoSpaceDN w:val="0"/>
        <w:adjustRightInd w:val="0"/>
        <w:jc w:val="both"/>
        <w:rPr>
          <w:rFonts w:ascii="Arial" w:hAnsi="Arial" w:cs="Arial"/>
          <w:sz w:val="22"/>
          <w:szCs w:val="22"/>
        </w:rPr>
      </w:pPr>
      <w:r w:rsidRPr="00BF0509">
        <w:rPr>
          <w:rFonts w:ascii="Arial" w:hAnsi="Arial" w:cs="Arial"/>
          <w:b/>
          <w:bCs/>
          <w:sz w:val="22"/>
          <w:szCs w:val="22"/>
        </w:rPr>
        <w:t xml:space="preserve">9. </w:t>
      </w:r>
      <w:r w:rsidRPr="00BF0509">
        <w:rPr>
          <w:rFonts w:ascii="Arial" w:hAnsi="Arial" w:cs="Arial"/>
          <w:sz w:val="22"/>
          <w:szCs w:val="22"/>
        </w:rPr>
        <w:t xml:space="preserve">In caso di inadempienze che comportino revoca del titolo autorizzativo </w:t>
      </w:r>
      <w:r>
        <w:rPr>
          <w:rFonts w:ascii="Arial" w:hAnsi="Arial" w:cs="Arial"/>
          <w:sz w:val="22"/>
          <w:szCs w:val="22"/>
        </w:rPr>
        <w:t>e/</w:t>
      </w:r>
      <w:r w:rsidRPr="00BF0509">
        <w:rPr>
          <w:rFonts w:ascii="Arial" w:hAnsi="Arial" w:cs="Arial"/>
          <w:sz w:val="22"/>
          <w:szCs w:val="22"/>
        </w:rPr>
        <w:t xml:space="preserve">o dell'accreditamento, il presente </w:t>
      </w:r>
      <w:r>
        <w:rPr>
          <w:rFonts w:ascii="Arial" w:hAnsi="Arial" w:cs="Arial"/>
          <w:sz w:val="22"/>
          <w:szCs w:val="22"/>
        </w:rPr>
        <w:t>contratto</w:t>
      </w:r>
      <w:r w:rsidRPr="00BF0509">
        <w:rPr>
          <w:rFonts w:ascii="Arial" w:hAnsi="Arial" w:cs="Arial"/>
          <w:sz w:val="22"/>
          <w:szCs w:val="22"/>
        </w:rPr>
        <w:t xml:space="preserve"> s'intende automaticamente risolto e ne sarà data contestuale ed immediata notizia alla Regione Piemonte, a tutte le A.S.L. piemontesi ed al Comune in cui ha sede il presidio.</w:t>
      </w:r>
    </w:p>
    <w:p w:rsidR="009C50CB" w:rsidRPr="00BF0509" w:rsidRDefault="009C50CB" w:rsidP="00F849EA">
      <w:pPr>
        <w:autoSpaceDE w:val="0"/>
        <w:autoSpaceDN w:val="0"/>
        <w:adjustRightInd w:val="0"/>
        <w:jc w:val="both"/>
        <w:rPr>
          <w:rFonts w:ascii="Arial" w:hAnsi="Arial" w:cs="Arial"/>
          <w:sz w:val="22"/>
          <w:szCs w:val="22"/>
        </w:rPr>
      </w:pPr>
    </w:p>
    <w:p w:rsidR="009C50CB" w:rsidRDefault="009C50CB" w:rsidP="00F849EA">
      <w:pPr>
        <w:pStyle w:val="Heading1"/>
        <w:spacing w:before="0" w:after="120"/>
        <w:jc w:val="center"/>
        <w:rPr>
          <w:sz w:val="22"/>
          <w:szCs w:val="22"/>
        </w:rPr>
      </w:pPr>
      <w:r w:rsidRPr="00687BBC">
        <w:rPr>
          <w:sz w:val="22"/>
          <w:szCs w:val="22"/>
        </w:rPr>
        <w:t>Art.  4</w:t>
      </w:r>
      <w:r>
        <w:rPr>
          <w:sz w:val="22"/>
          <w:szCs w:val="22"/>
        </w:rPr>
        <w:t xml:space="preserve"> - </w:t>
      </w:r>
      <w:r w:rsidRPr="00A6133D">
        <w:rPr>
          <w:sz w:val="22"/>
          <w:szCs w:val="22"/>
        </w:rPr>
        <w:t>Procedure di accoglienza</w:t>
      </w:r>
    </w:p>
    <w:p w:rsidR="009C50CB" w:rsidRPr="004371F8" w:rsidRDefault="009C50CB" w:rsidP="004371F8"/>
    <w:p w:rsidR="009C50CB" w:rsidRPr="00D04BA1" w:rsidRDefault="009C50CB" w:rsidP="00F849EA">
      <w:pPr>
        <w:jc w:val="both"/>
        <w:rPr>
          <w:rFonts w:ascii="Arial" w:hAnsi="Arial" w:cs="Arial"/>
          <w:sz w:val="22"/>
          <w:szCs w:val="22"/>
        </w:rPr>
      </w:pPr>
      <w:r w:rsidRPr="00D04BA1">
        <w:rPr>
          <w:rFonts w:ascii="Arial" w:hAnsi="Arial" w:cs="Arial"/>
          <w:b/>
          <w:sz w:val="22"/>
          <w:szCs w:val="22"/>
        </w:rPr>
        <w:t>1.</w:t>
      </w:r>
      <w:r w:rsidRPr="00D04BA1">
        <w:rPr>
          <w:rFonts w:ascii="Arial" w:hAnsi="Arial" w:cs="Arial"/>
          <w:sz w:val="22"/>
          <w:szCs w:val="22"/>
        </w:rPr>
        <w:t xml:space="preserve"> La competenza ai fini della valutazione multidimensionale dei soggetti richiedenti l’inserimento è assegnata all’Unità di Valutazione Multidisciplinare istituita presso l’ASL VCO</w:t>
      </w:r>
      <w:r>
        <w:rPr>
          <w:rFonts w:ascii="Arial" w:hAnsi="Arial" w:cs="Arial"/>
          <w:sz w:val="22"/>
          <w:szCs w:val="22"/>
        </w:rPr>
        <w:t>.</w:t>
      </w:r>
    </w:p>
    <w:p w:rsidR="009C50CB" w:rsidRPr="00D04BA1" w:rsidRDefault="009C50CB" w:rsidP="00F849EA">
      <w:pPr>
        <w:jc w:val="both"/>
        <w:rPr>
          <w:rFonts w:ascii="Arial" w:hAnsi="Arial" w:cs="Arial"/>
          <w:sz w:val="22"/>
          <w:szCs w:val="22"/>
        </w:rPr>
      </w:pPr>
    </w:p>
    <w:p w:rsidR="009C50CB" w:rsidRDefault="009C50CB" w:rsidP="002B543B">
      <w:pPr>
        <w:jc w:val="both"/>
        <w:rPr>
          <w:rFonts w:ascii="Arial" w:hAnsi="Arial" w:cs="Arial"/>
          <w:sz w:val="22"/>
          <w:szCs w:val="22"/>
        </w:rPr>
      </w:pPr>
      <w:r w:rsidRPr="00D04BA1">
        <w:rPr>
          <w:rFonts w:ascii="Arial" w:hAnsi="Arial" w:cs="Arial"/>
          <w:b/>
          <w:sz w:val="22"/>
          <w:szCs w:val="22"/>
        </w:rPr>
        <w:t>2.</w:t>
      </w:r>
      <w:r w:rsidRPr="00D04BA1">
        <w:rPr>
          <w:rFonts w:ascii="Arial" w:hAnsi="Arial" w:cs="Arial"/>
          <w:sz w:val="22"/>
          <w:szCs w:val="22"/>
        </w:rPr>
        <w:t xml:space="preserve"> L'U.M.V.D. dovrà predisporre, per ogni persona da inserire ne</w:t>
      </w:r>
      <w:r>
        <w:rPr>
          <w:rFonts w:ascii="Arial" w:hAnsi="Arial" w:cs="Arial"/>
          <w:sz w:val="22"/>
          <w:szCs w:val="22"/>
        </w:rPr>
        <w:t>l Presidio,</w:t>
      </w:r>
      <w:r w:rsidRPr="00D04BA1">
        <w:rPr>
          <w:rFonts w:ascii="Arial" w:hAnsi="Arial" w:cs="Arial"/>
          <w:sz w:val="22"/>
          <w:szCs w:val="22"/>
        </w:rPr>
        <w:t xml:space="preserve"> l'istruttoria e svolgere gli adempimenti necessari ad accertare i requisiti per poter fruire dell'inserimento, secondo quanto previsto dalla vigente normativa.</w:t>
      </w:r>
      <w:r w:rsidRPr="00D04BA1">
        <w:rPr>
          <w:rFonts w:ascii="Arial" w:hAnsi="Arial" w:cs="Arial"/>
          <w:color w:val="FF0000"/>
          <w:sz w:val="22"/>
          <w:szCs w:val="22"/>
        </w:rPr>
        <w:t xml:space="preserve"> </w:t>
      </w:r>
      <w:r w:rsidRPr="00D04BA1">
        <w:rPr>
          <w:rFonts w:ascii="Arial" w:hAnsi="Arial" w:cs="Arial"/>
          <w:sz w:val="22"/>
          <w:szCs w:val="22"/>
        </w:rPr>
        <w:t xml:space="preserve">L’U.V.M.D. in sede di valutazione stabilirà il grado di intensità nell’intervento necessario per ogni singolo utente </w:t>
      </w:r>
      <w:r>
        <w:rPr>
          <w:rFonts w:ascii="Arial" w:hAnsi="Arial" w:cs="Arial"/>
          <w:sz w:val="22"/>
          <w:szCs w:val="22"/>
        </w:rPr>
        <w:t>.</w:t>
      </w:r>
    </w:p>
    <w:p w:rsidR="009C50CB" w:rsidRPr="00D04BA1" w:rsidRDefault="009C50CB" w:rsidP="002B543B">
      <w:pPr>
        <w:jc w:val="both"/>
        <w:rPr>
          <w:rFonts w:ascii="Arial" w:hAnsi="Arial" w:cs="Arial"/>
          <w:sz w:val="22"/>
          <w:szCs w:val="22"/>
        </w:rPr>
      </w:pPr>
    </w:p>
    <w:p w:rsidR="009C50CB" w:rsidRPr="00D04BA1" w:rsidRDefault="009C50CB" w:rsidP="00F849EA">
      <w:pPr>
        <w:jc w:val="both"/>
        <w:rPr>
          <w:rFonts w:ascii="Arial" w:hAnsi="Arial" w:cs="Arial"/>
          <w:sz w:val="22"/>
          <w:szCs w:val="22"/>
        </w:rPr>
      </w:pPr>
      <w:r w:rsidRPr="00D04BA1">
        <w:rPr>
          <w:rFonts w:ascii="Arial" w:hAnsi="Arial" w:cs="Arial"/>
          <w:b/>
          <w:sz w:val="22"/>
          <w:szCs w:val="22"/>
        </w:rPr>
        <w:t>3</w:t>
      </w:r>
      <w:r w:rsidRPr="00D04BA1">
        <w:rPr>
          <w:rFonts w:ascii="Arial" w:hAnsi="Arial" w:cs="Arial"/>
          <w:sz w:val="22"/>
          <w:szCs w:val="22"/>
        </w:rPr>
        <w:t xml:space="preserve">. L’inserimento dell’ospite avverrà mediante comunicazione scritta del Distretto di residenza con l’indicazione della data di avvio del progetto e della sua durata. </w:t>
      </w:r>
    </w:p>
    <w:p w:rsidR="009C50CB" w:rsidRDefault="009C50CB" w:rsidP="00F849EA">
      <w:pPr>
        <w:jc w:val="both"/>
        <w:rPr>
          <w:rFonts w:ascii="Arial" w:hAnsi="Arial" w:cs="Arial"/>
          <w:b/>
          <w:sz w:val="22"/>
          <w:szCs w:val="22"/>
        </w:rPr>
      </w:pPr>
    </w:p>
    <w:p w:rsidR="009C50CB" w:rsidRPr="002D19A1" w:rsidRDefault="009C50CB" w:rsidP="00F849EA">
      <w:pPr>
        <w:jc w:val="both"/>
        <w:rPr>
          <w:rFonts w:ascii="Arial" w:hAnsi="Arial" w:cs="Arial"/>
          <w:sz w:val="22"/>
          <w:szCs w:val="22"/>
        </w:rPr>
      </w:pPr>
      <w:r>
        <w:rPr>
          <w:rFonts w:ascii="Arial" w:hAnsi="Arial" w:cs="Arial"/>
          <w:b/>
          <w:sz w:val="22"/>
          <w:szCs w:val="22"/>
        </w:rPr>
        <w:t>4</w:t>
      </w:r>
      <w:r w:rsidRPr="002D19A1">
        <w:rPr>
          <w:rFonts w:ascii="Arial" w:hAnsi="Arial" w:cs="Arial"/>
          <w:b/>
          <w:sz w:val="22"/>
          <w:szCs w:val="22"/>
        </w:rPr>
        <w:t>.</w:t>
      </w:r>
      <w:r>
        <w:rPr>
          <w:rFonts w:ascii="Arial" w:hAnsi="Arial" w:cs="Arial"/>
          <w:sz w:val="22"/>
          <w:szCs w:val="22"/>
        </w:rPr>
        <w:t xml:space="preserve"> Il Presidio</w:t>
      </w:r>
      <w:r w:rsidRPr="002D19A1">
        <w:rPr>
          <w:rFonts w:ascii="Arial" w:hAnsi="Arial" w:cs="Arial"/>
          <w:sz w:val="22"/>
          <w:szCs w:val="22"/>
        </w:rPr>
        <w:t xml:space="preserve"> si impegna a mantenere aggiornata la documentazione relativa ai requisiti posseduti dagli assistiti al fine di permettere all'ASL</w:t>
      </w:r>
      <w:r>
        <w:rPr>
          <w:rFonts w:ascii="Arial" w:hAnsi="Arial" w:cs="Arial"/>
          <w:sz w:val="22"/>
          <w:szCs w:val="22"/>
        </w:rPr>
        <w:t xml:space="preserve"> VCO</w:t>
      </w:r>
      <w:r w:rsidRPr="002D19A1">
        <w:rPr>
          <w:rFonts w:ascii="Arial" w:hAnsi="Arial" w:cs="Arial"/>
          <w:sz w:val="22"/>
          <w:szCs w:val="22"/>
        </w:rPr>
        <w:t xml:space="preserve"> gli accertamenti e le verifiche necessarie, nonché a comunicare le eventuali dimissioni, anche temporanee, ed i decessi.</w:t>
      </w:r>
    </w:p>
    <w:p w:rsidR="009C50CB" w:rsidRDefault="009C50CB" w:rsidP="00F849EA">
      <w:pPr>
        <w:jc w:val="both"/>
        <w:rPr>
          <w:rFonts w:ascii="Arial" w:hAnsi="Arial" w:cs="Arial"/>
          <w:b/>
          <w:sz w:val="22"/>
          <w:szCs w:val="22"/>
        </w:rPr>
      </w:pPr>
    </w:p>
    <w:p w:rsidR="009C50CB" w:rsidRPr="002D19A1" w:rsidRDefault="009C50CB" w:rsidP="00F849EA">
      <w:pPr>
        <w:jc w:val="both"/>
        <w:rPr>
          <w:rFonts w:ascii="Arial" w:hAnsi="Arial" w:cs="Arial"/>
          <w:sz w:val="22"/>
          <w:szCs w:val="22"/>
        </w:rPr>
      </w:pPr>
      <w:r>
        <w:rPr>
          <w:rFonts w:ascii="Arial" w:hAnsi="Arial" w:cs="Arial"/>
          <w:b/>
          <w:sz w:val="22"/>
          <w:szCs w:val="22"/>
        </w:rPr>
        <w:t>5</w:t>
      </w:r>
      <w:r w:rsidRPr="002D19A1">
        <w:rPr>
          <w:rFonts w:ascii="Arial" w:hAnsi="Arial" w:cs="Arial"/>
          <w:b/>
          <w:sz w:val="22"/>
          <w:szCs w:val="22"/>
        </w:rPr>
        <w:t>.</w:t>
      </w:r>
      <w:r>
        <w:rPr>
          <w:rFonts w:ascii="Arial" w:hAnsi="Arial" w:cs="Arial"/>
          <w:sz w:val="22"/>
          <w:szCs w:val="22"/>
        </w:rPr>
        <w:t xml:space="preserve"> </w:t>
      </w:r>
      <w:r w:rsidRPr="002D19A1">
        <w:rPr>
          <w:rFonts w:ascii="Arial" w:hAnsi="Arial" w:cs="Arial"/>
          <w:sz w:val="22"/>
          <w:szCs w:val="22"/>
        </w:rPr>
        <w:t>Qualora, per esigenze di trattamento o per la natura del quadro clinico, il soggetto assistito debba essere ricoverato presso ospedali e/o altri centri di diagnosi e cura sarà compito del</w:t>
      </w:r>
      <w:r>
        <w:rPr>
          <w:rFonts w:ascii="Arial" w:hAnsi="Arial" w:cs="Arial"/>
          <w:sz w:val="22"/>
          <w:szCs w:val="22"/>
        </w:rPr>
        <w:t xml:space="preserve"> Presidio</w:t>
      </w:r>
      <w:r w:rsidRPr="002D19A1">
        <w:rPr>
          <w:rFonts w:ascii="Arial" w:hAnsi="Arial" w:cs="Arial"/>
          <w:sz w:val="22"/>
          <w:szCs w:val="22"/>
        </w:rPr>
        <w:t xml:space="preserve"> contattare il medico curante o, in caso di urgenza, contattare il presidio ospedaliero. </w:t>
      </w:r>
    </w:p>
    <w:p w:rsidR="009C50CB" w:rsidRPr="002D19A1" w:rsidRDefault="009C50CB" w:rsidP="00F849EA">
      <w:pPr>
        <w:jc w:val="both"/>
        <w:rPr>
          <w:rFonts w:ascii="Arial" w:hAnsi="Arial" w:cs="Arial"/>
          <w:sz w:val="22"/>
          <w:szCs w:val="22"/>
        </w:rPr>
      </w:pPr>
      <w:r w:rsidRPr="002D19A1">
        <w:rPr>
          <w:rFonts w:ascii="Arial" w:hAnsi="Arial" w:cs="Arial"/>
          <w:sz w:val="22"/>
          <w:szCs w:val="22"/>
        </w:rPr>
        <w:t xml:space="preserve">Del ricovero il </w:t>
      </w:r>
      <w:r>
        <w:rPr>
          <w:rFonts w:ascii="Arial" w:hAnsi="Arial" w:cs="Arial"/>
          <w:sz w:val="22"/>
          <w:szCs w:val="22"/>
        </w:rPr>
        <w:t xml:space="preserve">Presidio </w:t>
      </w:r>
      <w:r w:rsidRPr="002D19A1">
        <w:rPr>
          <w:rFonts w:ascii="Arial" w:hAnsi="Arial" w:cs="Arial"/>
          <w:sz w:val="22"/>
          <w:szCs w:val="22"/>
        </w:rPr>
        <w:t>darà comunicazione tempestiva all’ A.S.L. competente.</w:t>
      </w:r>
    </w:p>
    <w:p w:rsidR="009C50CB" w:rsidRPr="00BF0509" w:rsidRDefault="009C50CB" w:rsidP="00F849EA">
      <w:pPr>
        <w:autoSpaceDE w:val="0"/>
        <w:autoSpaceDN w:val="0"/>
        <w:adjustRightInd w:val="0"/>
        <w:jc w:val="both"/>
        <w:rPr>
          <w:rFonts w:ascii="Arial" w:hAnsi="Arial" w:cs="Arial"/>
          <w:b/>
          <w:sz w:val="22"/>
          <w:szCs w:val="22"/>
        </w:rPr>
      </w:pPr>
    </w:p>
    <w:p w:rsidR="009C50CB" w:rsidRPr="00B3012E" w:rsidRDefault="009C50CB" w:rsidP="00F849EA">
      <w:pPr>
        <w:pStyle w:val="Heading1"/>
        <w:spacing w:before="0" w:after="120"/>
        <w:jc w:val="center"/>
        <w:rPr>
          <w:sz w:val="22"/>
          <w:szCs w:val="22"/>
        </w:rPr>
      </w:pPr>
      <w:r w:rsidRPr="00B3012E">
        <w:rPr>
          <w:sz w:val="22"/>
          <w:szCs w:val="22"/>
        </w:rPr>
        <w:t>Art.   5</w:t>
      </w:r>
      <w:r>
        <w:rPr>
          <w:sz w:val="22"/>
          <w:szCs w:val="22"/>
        </w:rPr>
        <w:t xml:space="preserve"> - </w:t>
      </w:r>
      <w:r w:rsidRPr="00B3012E">
        <w:rPr>
          <w:sz w:val="22"/>
          <w:szCs w:val="22"/>
        </w:rPr>
        <w:t>Sistema tariffario e pagamenti</w:t>
      </w:r>
    </w:p>
    <w:p w:rsidR="009C50CB" w:rsidRPr="00BF0509" w:rsidRDefault="009C50CB" w:rsidP="00F849EA">
      <w:pPr>
        <w:autoSpaceDE w:val="0"/>
        <w:autoSpaceDN w:val="0"/>
        <w:adjustRightInd w:val="0"/>
        <w:jc w:val="both"/>
        <w:rPr>
          <w:rFonts w:ascii="Arial" w:hAnsi="Arial" w:cs="Arial"/>
          <w:sz w:val="22"/>
          <w:szCs w:val="22"/>
        </w:rPr>
      </w:pPr>
    </w:p>
    <w:p w:rsidR="009C50CB" w:rsidRPr="00167367" w:rsidRDefault="009C50CB" w:rsidP="00FB1B60">
      <w:pPr>
        <w:jc w:val="both"/>
        <w:rPr>
          <w:rFonts w:ascii="Arial" w:hAnsi="Arial" w:cs="Arial"/>
          <w:bCs/>
          <w:sz w:val="22"/>
          <w:szCs w:val="22"/>
        </w:rPr>
      </w:pPr>
      <w:r w:rsidRPr="00167367">
        <w:rPr>
          <w:rFonts w:ascii="Arial" w:hAnsi="Arial" w:cs="Arial"/>
          <w:b/>
          <w:sz w:val="22"/>
          <w:szCs w:val="22"/>
        </w:rPr>
        <w:t>1.</w:t>
      </w:r>
      <w:r>
        <w:rPr>
          <w:rFonts w:ascii="Arial" w:hAnsi="Arial" w:cs="Arial"/>
          <w:bCs/>
          <w:sz w:val="22"/>
          <w:szCs w:val="22"/>
        </w:rPr>
        <w:t xml:space="preserve"> </w:t>
      </w:r>
      <w:r w:rsidRPr="00167367">
        <w:rPr>
          <w:rFonts w:ascii="Arial" w:hAnsi="Arial" w:cs="Arial"/>
          <w:bCs/>
          <w:sz w:val="22"/>
          <w:szCs w:val="22"/>
        </w:rPr>
        <w:t>La tariffa comprensiva della quota sanitaria e quota socio-assistenziale a carico dell’utente/Comune applicabile nei confronti della tipologia di utenza che può accedere ai posti letto accreditati e convenzionati con il sistema pubblico (AA.SS.LL., Comuni), è fissata in:</w:t>
      </w:r>
    </w:p>
    <w:p w:rsidR="009C50CB" w:rsidRDefault="009C50CB" w:rsidP="00FB1B60">
      <w:pPr>
        <w:ind w:left="360"/>
        <w:jc w:val="both"/>
        <w:rPr>
          <w:rFonts w:ascii="Arial" w:hAnsi="Arial" w:cs="Arial"/>
          <w:sz w:val="22"/>
          <w:szCs w:val="22"/>
        </w:rPr>
      </w:pPr>
    </w:p>
    <w:p w:rsidR="009C50CB" w:rsidRDefault="009C50CB" w:rsidP="00F849EA">
      <w:pPr>
        <w:numPr>
          <w:ilvl w:val="0"/>
          <w:numId w:val="6"/>
        </w:numPr>
        <w:jc w:val="both"/>
        <w:rPr>
          <w:rFonts w:ascii="Arial" w:hAnsi="Arial" w:cs="Arial"/>
          <w:sz w:val="22"/>
          <w:szCs w:val="22"/>
        </w:rPr>
      </w:pPr>
      <w:r>
        <w:rPr>
          <w:rFonts w:ascii="Arial" w:hAnsi="Arial" w:cs="Arial"/>
          <w:sz w:val="22"/>
          <w:szCs w:val="22"/>
        </w:rPr>
        <w:t>€/die 105,80 per i posti letto di tipologia RAF tipo B</w:t>
      </w:r>
    </w:p>
    <w:p w:rsidR="009C50CB" w:rsidRDefault="009C50CB" w:rsidP="00FB1B60">
      <w:pPr>
        <w:ind w:left="340"/>
        <w:jc w:val="both"/>
        <w:rPr>
          <w:rFonts w:ascii="Arial" w:hAnsi="Arial" w:cs="Arial"/>
          <w:sz w:val="22"/>
          <w:szCs w:val="22"/>
        </w:rPr>
      </w:pPr>
    </w:p>
    <w:p w:rsidR="009C50CB" w:rsidRDefault="009C50CB" w:rsidP="00F849EA">
      <w:pPr>
        <w:numPr>
          <w:ilvl w:val="0"/>
          <w:numId w:val="6"/>
        </w:numPr>
        <w:jc w:val="both"/>
        <w:rPr>
          <w:rFonts w:ascii="Arial" w:hAnsi="Arial" w:cs="Arial"/>
          <w:sz w:val="22"/>
          <w:szCs w:val="22"/>
        </w:rPr>
      </w:pPr>
      <w:r>
        <w:rPr>
          <w:rFonts w:ascii="Arial" w:hAnsi="Arial" w:cs="Arial"/>
          <w:sz w:val="22"/>
          <w:szCs w:val="22"/>
        </w:rPr>
        <w:t>€/die 126,08 per i posti letto di tipologia RAF tipo A</w:t>
      </w:r>
    </w:p>
    <w:p w:rsidR="009C50CB" w:rsidRDefault="009C50CB" w:rsidP="0038614A">
      <w:pPr>
        <w:jc w:val="both"/>
        <w:rPr>
          <w:rFonts w:ascii="Arial" w:hAnsi="Arial" w:cs="Arial"/>
          <w:sz w:val="22"/>
          <w:szCs w:val="22"/>
        </w:rPr>
      </w:pPr>
    </w:p>
    <w:p w:rsidR="009C50CB" w:rsidRDefault="009C50CB" w:rsidP="00F849EA">
      <w:pPr>
        <w:numPr>
          <w:ilvl w:val="0"/>
          <w:numId w:val="6"/>
        </w:numPr>
        <w:jc w:val="both"/>
        <w:rPr>
          <w:rFonts w:ascii="Arial" w:hAnsi="Arial" w:cs="Arial"/>
          <w:sz w:val="22"/>
          <w:szCs w:val="22"/>
        </w:rPr>
      </w:pPr>
      <w:r w:rsidRPr="00BF0509">
        <w:rPr>
          <w:rFonts w:ascii="Arial" w:hAnsi="Arial" w:cs="Arial"/>
          <w:sz w:val="22"/>
          <w:szCs w:val="22"/>
        </w:rPr>
        <w:t xml:space="preserve"> </w:t>
      </w:r>
      <w:r>
        <w:rPr>
          <w:rFonts w:ascii="Arial" w:hAnsi="Arial" w:cs="Arial"/>
          <w:sz w:val="22"/>
          <w:szCs w:val="22"/>
        </w:rPr>
        <w:t>€/die 143,38 per i posti letto di  RSH per disabili gravissimi</w:t>
      </w:r>
    </w:p>
    <w:p w:rsidR="009C50CB" w:rsidRDefault="009C50CB" w:rsidP="0038614A">
      <w:pPr>
        <w:jc w:val="both"/>
        <w:rPr>
          <w:rFonts w:ascii="Arial" w:hAnsi="Arial" w:cs="Arial"/>
          <w:sz w:val="22"/>
          <w:szCs w:val="22"/>
        </w:rPr>
      </w:pPr>
    </w:p>
    <w:p w:rsidR="009C50CB" w:rsidRDefault="009C50CB" w:rsidP="00F849EA">
      <w:pPr>
        <w:numPr>
          <w:ilvl w:val="0"/>
          <w:numId w:val="6"/>
        </w:numPr>
        <w:jc w:val="both"/>
        <w:rPr>
          <w:rFonts w:ascii="Arial" w:hAnsi="Arial" w:cs="Arial"/>
          <w:sz w:val="22"/>
          <w:szCs w:val="22"/>
        </w:rPr>
      </w:pPr>
      <w:r>
        <w:rPr>
          <w:rFonts w:ascii="Arial" w:hAnsi="Arial" w:cs="Arial"/>
          <w:sz w:val="22"/>
          <w:szCs w:val="22"/>
        </w:rPr>
        <w:t>€/die 77,98 per i posti  di  Centro Diurno tipo A</w:t>
      </w:r>
    </w:p>
    <w:p w:rsidR="009C50CB" w:rsidRDefault="009C50CB" w:rsidP="0038614A">
      <w:pPr>
        <w:jc w:val="both"/>
        <w:rPr>
          <w:rFonts w:ascii="Arial" w:hAnsi="Arial" w:cs="Arial"/>
          <w:sz w:val="22"/>
          <w:szCs w:val="22"/>
        </w:rPr>
      </w:pPr>
    </w:p>
    <w:p w:rsidR="009C50CB" w:rsidRDefault="009C50CB" w:rsidP="0038614A">
      <w:pPr>
        <w:jc w:val="both"/>
        <w:rPr>
          <w:rFonts w:ascii="Arial" w:hAnsi="Arial" w:cs="Arial"/>
          <w:sz w:val="22"/>
          <w:szCs w:val="22"/>
        </w:rPr>
      </w:pPr>
      <w:r>
        <w:rPr>
          <w:rFonts w:ascii="Arial" w:hAnsi="Arial" w:cs="Arial"/>
          <w:sz w:val="22"/>
          <w:szCs w:val="22"/>
        </w:rPr>
        <w:t>con suddivisione della compartecipazione a tale costo nella misura stabilita dalla normativa regionale di riferimento.</w:t>
      </w:r>
    </w:p>
    <w:p w:rsidR="009C50CB" w:rsidRDefault="009C50CB" w:rsidP="00F849EA">
      <w:pPr>
        <w:jc w:val="both"/>
        <w:rPr>
          <w:rFonts w:ascii="Arial" w:hAnsi="Arial" w:cs="Arial"/>
          <w:sz w:val="22"/>
          <w:szCs w:val="22"/>
        </w:rPr>
      </w:pPr>
    </w:p>
    <w:p w:rsidR="009C50CB" w:rsidRDefault="009C50CB" w:rsidP="00167367">
      <w:pPr>
        <w:jc w:val="both"/>
        <w:rPr>
          <w:rFonts w:ascii="Arial" w:hAnsi="Arial" w:cs="Arial"/>
          <w:sz w:val="22"/>
          <w:szCs w:val="22"/>
        </w:rPr>
      </w:pPr>
      <w:r w:rsidRPr="00167367">
        <w:rPr>
          <w:rFonts w:ascii="Arial" w:hAnsi="Arial" w:cs="Arial"/>
          <w:b/>
          <w:bCs/>
          <w:sz w:val="22"/>
          <w:szCs w:val="22"/>
        </w:rPr>
        <w:t>2.</w:t>
      </w:r>
      <w:r>
        <w:rPr>
          <w:rFonts w:ascii="Arial" w:hAnsi="Arial" w:cs="Arial"/>
          <w:sz w:val="22"/>
          <w:szCs w:val="22"/>
        </w:rPr>
        <w:t xml:space="preserve"> </w:t>
      </w:r>
      <w:r w:rsidRPr="0038614A">
        <w:rPr>
          <w:rFonts w:ascii="Arial" w:hAnsi="Arial" w:cs="Arial"/>
          <w:sz w:val="22"/>
          <w:szCs w:val="22"/>
        </w:rPr>
        <w:t>L’A.S.L. contraente è tenuta a corrispondere al Presidio, nel rispetto delle disposizioni vigenti, la quota tariffaria prevista</w:t>
      </w:r>
      <w:r>
        <w:rPr>
          <w:rFonts w:ascii="Arial" w:hAnsi="Arial" w:cs="Arial"/>
          <w:sz w:val="22"/>
          <w:szCs w:val="22"/>
        </w:rPr>
        <w:t>:</w:t>
      </w:r>
    </w:p>
    <w:p w:rsidR="009C50CB" w:rsidRDefault="009C50CB" w:rsidP="0038614A">
      <w:pPr>
        <w:jc w:val="both"/>
        <w:rPr>
          <w:rFonts w:ascii="Arial" w:hAnsi="Arial" w:cs="Arial"/>
          <w:sz w:val="22"/>
          <w:szCs w:val="22"/>
        </w:rPr>
      </w:pPr>
    </w:p>
    <w:p w:rsidR="009C50CB" w:rsidRDefault="009C50CB" w:rsidP="00E2753C">
      <w:pPr>
        <w:numPr>
          <w:ilvl w:val="0"/>
          <w:numId w:val="6"/>
        </w:numPr>
        <w:jc w:val="both"/>
        <w:rPr>
          <w:rFonts w:ascii="Arial" w:hAnsi="Arial" w:cs="Arial"/>
          <w:sz w:val="22"/>
          <w:szCs w:val="22"/>
        </w:rPr>
      </w:pPr>
      <w:r>
        <w:rPr>
          <w:rFonts w:ascii="Arial" w:hAnsi="Arial" w:cs="Arial"/>
          <w:sz w:val="22"/>
          <w:szCs w:val="22"/>
        </w:rPr>
        <w:t>€/die 65,30 per i posti letto di tipologia RAF tipo B</w:t>
      </w:r>
    </w:p>
    <w:p w:rsidR="009C50CB" w:rsidRDefault="009C50CB" w:rsidP="00E2753C">
      <w:pPr>
        <w:ind w:left="340"/>
        <w:jc w:val="both"/>
        <w:rPr>
          <w:rFonts w:ascii="Arial" w:hAnsi="Arial" w:cs="Arial"/>
          <w:sz w:val="22"/>
          <w:szCs w:val="22"/>
        </w:rPr>
      </w:pPr>
    </w:p>
    <w:p w:rsidR="009C50CB" w:rsidRDefault="009C50CB" w:rsidP="00E2753C">
      <w:pPr>
        <w:numPr>
          <w:ilvl w:val="0"/>
          <w:numId w:val="6"/>
        </w:numPr>
        <w:jc w:val="both"/>
        <w:rPr>
          <w:rFonts w:ascii="Arial" w:hAnsi="Arial" w:cs="Arial"/>
          <w:sz w:val="22"/>
          <w:szCs w:val="22"/>
        </w:rPr>
      </w:pPr>
      <w:r>
        <w:rPr>
          <w:rFonts w:ascii="Arial" w:hAnsi="Arial" w:cs="Arial"/>
          <w:sz w:val="22"/>
          <w:szCs w:val="22"/>
        </w:rPr>
        <w:t>€/die 71,49 per i posti letto di tipologia RAF tipo A</w:t>
      </w:r>
    </w:p>
    <w:p w:rsidR="009C50CB" w:rsidRDefault="009C50CB" w:rsidP="00E2753C">
      <w:pPr>
        <w:jc w:val="both"/>
        <w:rPr>
          <w:rFonts w:ascii="Arial" w:hAnsi="Arial" w:cs="Arial"/>
          <w:sz w:val="22"/>
          <w:szCs w:val="22"/>
        </w:rPr>
      </w:pPr>
    </w:p>
    <w:p w:rsidR="009C50CB" w:rsidRDefault="009C50CB" w:rsidP="00E2753C">
      <w:pPr>
        <w:numPr>
          <w:ilvl w:val="0"/>
          <w:numId w:val="6"/>
        </w:numPr>
        <w:jc w:val="both"/>
        <w:rPr>
          <w:rFonts w:ascii="Arial" w:hAnsi="Arial" w:cs="Arial"/>
          <w:sz w:val="22"/>
          <w:szCs w:val="22"/>
        </w:rPr>
      </w:pPr>
      <w:r w:rsidRPr="00BF0509">
        <w:rPr>
          <w:rFonts w:ascii="Arial" w:hAnsi="Arial" w:cs="Arial"/>
          <w:sz w:val="22"/>
          <w:szCs w:val="22"/>
        </w:rPr>
        <w:t xml:space="preserve"> </w:t>
      </w:r>
      <w:r>
        <w:rPr>
          <w:rFonts w:ascii="Arial" w:hAnsi="Arial" w:cs="Arial"/>
          <w:sz w:val="22"/>
          <w:szCs w:val="22"/>
        </w:rPr>
        <w:t>€/die 78,81 per i posti letto di  RSH per disabili gravissimi</w:t>
      </w:r>
    </w:p>
    <w:p w:rsidR="009C50CB" w:rsidRDefault="009C50CB" w:rsidP="00E2753C">
      <w:pPr>
        <w:jc w:val="both"/>
        <w:rPr>
          <w:rFonts w:ascii="Arial" w:hAnsi="Arial" w:cs="Arial"/>
          <w:sz w:val="22"/>
          <w:szCs w:val="22"/>
        </w:rPr>
      </w:pPr>
    </w:p>
    <w:p w:rsidR="009C50CB" w:rsidRDefault="009C50CB" w:rsidP="00E2753C">
      <w:pPr>
        <w:numPr>
          <w:ilvl w:val="0"/>
          <w:numId w:val="6"/>
        </w:numPr>
        <w:jc w:val="both"/>
        <w:rPr>
          <w:rFonts w:ascii="Arial" w:hAnsi="Arial" w:cs="Arial"/>
          <w:sz w:val="22"/>
          <w:szCs w:val="22"/>
        </w:rPr>
      </w:pPr>
      <w:r>
        <w:rPr>
          <w:rFonts w:ascii="Arial" w:hAnsi="Arial" w:cs="Arial"/>
          <w:sz w:val="22"/>
          <w:szCs w:val="22"/>
        </w:rPr>
        <w:t xml:space="preserve"> €/die 54,74 per i posti di  Centro Diurno tipo A</w:t>
      </w:r>
    </w:p>
    <w:p w:rsidR="009C50CB" w:rsidRPr="0038614A" w:rsidRDefault="009C50CB" w:rsidP="00E2753C">
      <w:pPr>
        <w:ind w:left="358"/>
        <w:jc w:val="both"/>
        <w:rPr>
          <w:rFonts w:ascii="Arial" w:hAnsi="Arial" w:cs="Arial"/>
          <w:sz w:val="22"/>
          <w:szCs w:val="22"/>
        </w:rPr>
      </w:pPr>
    </w:p>
    <w:p w:rsidR="009C50CB" w:rsidRDefault="009C50CB" w:rsidP="00167367">
      <w:pPr>
        <w:jc w:val="both"/>
        <w:rPr>
          <w:rFonts w:ascii="Arial" w:hAnsi="Arial" w:cs="Arial"/>
          <w:sz w:val="22"/>
          <w:szCs w:val="22"/>
        </w:rPr>
      </w:pPr>
      <w:r w:rsidRPr="00167367">
        <w:rPr>
          <w:rFonts w:ascii="Arial" w:hAnsi="Arial" w:cs="Arial"/>
          <w:b/>
          <w:bCs/>
          <w:sz w:val="22"/>
          <w:szCs w:val="22"/>
        </w:rPr>
        <w:t>3.</w:t>
      </w:r>
      <w:r>
        <w:rPr>
          <w:rFonts w:ascii="Arial" w:hAnsi="Arial" w:cs="Arial"/>
          <w:sz w:val="22"/>
          <w:szCs w:val="22"/>
        </w:rPr>
        <w:t xml:space="preserve"> La quota tariffaria a carico dell’utente/Comune che, qualora ne ricorrano i presupposti previsti dalle disposizioni in materia, potrà essere parzialmente integrata dal E.G. competente per territorio di residenza del cittadino utente è stabilita in:</w:t>
      </w:r>
    </w:p>
    <w:p w:rsidR="009C50CB" w:rsidRDefault="009C50CB" w:rsidP="00E2753C">
      <w:pPr>
        <w:jc w:val="both"/>
        <w:rPr>
          <w:rFonts w:ascii="Arial" w:hAnsi="Arial" w:cs="Arial"/>
          <w:sz w:val="22"/>
          <w:szCs w:val="22"/>
        </w:rPr>
      </w:pPr>
    </w:p>
    <w:p w:rsidR="009C50CB" w:rsidRDefault="009C50CB" w:rsidP="004371F8">
      <w:pPr>
        <w:numPr>
          <w:ilvl w:val="1"/>
          <w:numId w:val="8"/>
        </w:numPr>
        <w:rPr>
          <w:rFonts w:ascii="Arial" w:hAnsi="Arial" w:cs="Arial"/>
          <w:sz w:val="22"/>
          <w:szCs w:val="22"/>
        </w:rPr>
      </w:pPr>
      <w:r>
        <w:rPr>
          <w:rFonts w:ascii="Arial" w:hAnsi="Arial" w:cs="Arial"/>
          <w:sz w:val="22"/>
          <w:szCs w:val="22"/>
        </w:rPr>
        <w:t>€/die 40,50 per i posti letto di tipologia RAF tipo B</w:t>
      </w:r>
    </w:p>
    <w:p w:rsidR="009C50CB" w:rsidRDefault="009C50CB" w:rsidP="004371F8">
      <w:pPr>
        <w:ind w:left="340"/>
        <w:rPr>
          <w:rFonts w:ascii="Arial" w:hAnsi="Arial" w:cs="Arial"/>
          <w:sz w:val="22"/>
          <w:szCs w:val="22"/>
        </w:rPr>
      </w:pPr>
    </w:p>
    <w:p w:rsidR="009C50CB" w:rsidRDefault="009C50CB" w:rsidP="004371F8">
      <w:pPr>
        <w:numPr>
          <w:ilvl w:val="1"/>
          <w:numId w:val="8"/>
        </w:numPr>
        <w:rPr>
          <w:rFonts w:ascii="Arial" w:hAnsi="Arial" w:cs="Arial"/>
          <w:sz w:val="22"/>
          <w:szCs w:val="22"/>
        </w:rPr>
      </w:pPr>
      <w:r>
        <w:rPr>
          <w:rFonts w:ascii="Arial" w:hAnsi="Arial" w:cs="Arial"/>
          <w:sz w:val="22"/>
          <w:szCs w:val="22"/>
        </w:rPr>
        <w:t>€/die 54,59 per i posti letto di tipologia RAF tipo A</w:t>
      </w:r>
    </w:p>
    <w:p w:rsidR="009C50CB" w:rsidRDefault="009C50CB" w:rsidP="004371F8">
      <w:pPr>
        <w:rPr>
          <w:rFonts w:ascii="Arial" w:hAnsi="Arial" w:cs="Arial"/>
          <w:sz w:val="22"/>
          <w:szCs w:val="22"/>
        </w:rPr>
      </w:pPr>
    </w:p>
    <w:p w:rsidR="009C50CB" w:rsidRDefault="009C50CB" w:rsidP="004371F8">
      <w:pPr>
        <w:numPr>
          <w:ilvl w:val="1"/>
          <w:numId w:val="8"/>
        </w:numPr>
        <w:rPr>
          <w:rFonts w:ascii="Arial" w:hAnsi="Arial" w:cs="Arial"/>
          <w:sz w:val="22"/>
          <w:szCs w:val="22"/>
        </w:rPr>
      </w:pPr>
      <w:r>
        <w:rPr>
          <w:rFonts w:ascii="Arial" w:hAnsi="Arial" w:cs="Arial"/>
          <w:sz w:val="22"/>
          <w:szCs w:val="22"/>
        </w:rPr>
        <w:t>€/die 64,57 per i posti letto di  RSH per disabili gravissimi</w:t>
      </w:r>
    </w:p>
    <w:p w:rsidR="009C50CB" w:rsidRDefault="009C50CB" w:rsidP="004371F8">
      <w:pPr>
        <w:rPr>
          <w:rFonts w:ascii="Arial" w:hAnsi="Arial" w:cs="Arial"/>
          <w:sz w:val="22"/>
          <w:szCs w:val="22"/>
        </w:rPr>
      </w:pPr>
    </w:p>
    <w:p w:rsidR="009C50CB" w:rsidRDefault="009C50CB" w:rsidP="004371F8">
      <w:pPr>
        <w:numPr>
          <w:ilvl w:val="1"/>
          <w:numId w:val="8"/>
        </w:numPr>
        <w:rPr>
          <w:rFonts w:ascii="Arial" w:hAnsi="Arial" w:cs="Arial"/>
          <w:sz w:val="22"/>
          <w:szCs w:val="22"/>
        </w:rPr>
      </w:pPr>
      <w:r>
        <w:rPr>
          <w:rFonts w:ascii="Arial" w:hAnsi="Arial" w:cs="Arial"/>
          <w:sz w:val="22"/>
          <w:szCs w:val="22"/>
        </w:rPr>
        <w:t>€/die 19,24 + €/die 4,00 (buono pasto) per i posti di  Centro Diurno tipo A</w:t>
      </w:r>
    </w:p>
    <w:p w:rsidR="009C50CB" w:rsidRPr="00E2753C" w:rsidRDefault="009C50CB" w:rsidP="004371F8">
      <w:pPr>
        <w:ind w:left="360"/>
        <w:rPr>
          <w:rFonts w:ascii="Arial" w:hAnsi="Arial" w:cs="Arial"/>
          <w:i/>
          <w:sz w:val="22"/>
          <w:szCs w:val="22"/>
        </w:rPr>
      </w:pPr>
    </w:p>
    <w:p w:rsidR="009C50CB" w:rsidRPr="00E2753C" w:rsidRDefault="009C50CB" w:rsidP="004371F8">
      <w:pPr>
        <w:ind w:left="360"/>
        <w:rPr>
          <w:rFonts w:ascii="Arial" w:hAnsi="Arial" w:cs="Arial"/>
          <w:i/>
          <w:sz w:val="22"/>
          <w:szCs w:val="22"/>
        </w:rPr>
      </w:pPr>
    </w:p>
    <w:p w:rsidR="009C50CB" w:rsidRPr="000333C8" w:rsidRDefault="009C50CB" w:rsidP="00167367">
      <w:pPr>
        <w:jc w:val="both"/>
        <w:rPr>
          <w:rFonts w:ascii="Arial" w:hAnsi="Arial" w:cs="Arial"/>
          <w:i/>
          <w:sz w:val="22"/>
          <w:szCs w:val="22"/>
        </w:rPr>
      </w:pPr>
      <w:r w:rsidRPr="00167367">
        <w:rPr>
          <w:rFonts w:ascii="Arial" w:hAnsi="Arial" w:cs="Arial"/>
          <w:b/>
          <w:bCs/>
          <w:sz w:val="22"/>
          <w:szCs w:val="22"/>
        </w:rPr>
        <w:t>4.</w:t>
      </w:r>
      <w:r>
        <w:rPr>
          <w:rFonts w:ascii="Arial" w:hAnsi="Arial" w:cs="Arial"/>
          <w:sz w:val="22"/>
          <w:szCs w:val="22"/>
        </w:rPr>
        <w:t xml:space="preserve"> </w:t>
      </w:r>
      <w:r w:rsidRPr="000333C8">
        <w:rPr>
          <w:rFonts w:ascii="Arial" w:hAnsi="Arial" w:cs="Arial"/>
          <w:sz w:val="22"/>
          <w:szCs w:val="22"/>
        </w:rPr>
        <w:t xml:space="preserve">Il pagamento degli importi mensili dovuti viene effettuato dall’ASL dietro invio, da parte dell’E.G. di apposita richiesta di pagamento corredata da idonea e dettagliata documentazione giustificativa dell’attività svolta nel mese di riferimento, indicando, in particolare, l’elenco degli ospiti con le relative giornate di presenza. </w:t>
      </w:r>
      <w:r w:rsidRPr="000333C8">
        <w:rPr>
          <w:rFonts w:ascii="Arial" w:hAnsi="Arial" w:cs="Arial"/>
          <w:i/>
          <w:sz w:val="22"/>
          <w:szCs w:val="22"/>
        </w:rPr>
        <w:t xml:space="preserve"> </w:t>
      </w:r>
    </w:p>
    <w:p w:rsidR="009C50CB" w:rsidRDefault="009C50CB" w:rsidP="00167367">
      <w:pPr>
        <w:jc w:val="both"/>
        <w:rPr>
          <w:rFonts w:ascii="Arial" w:hAnsi="Arial" w:cs="Arial"/>
          <w:sz w:val="22"/>
          <w:szCs w:val="22"/>
        </w:rPr>
      </w:pPr>
      <w:r w:rsidRPr="000333C8">
        <w:rPr>
          <w:rFonts w:ascii="Arial" w:hAnsi="Arial" w:cs="Arial"/>
          <w:sz w:val="22"/>
          <w:szCs w:val="22"/>
        </w:rPr>
        <w:t>La quota sanitaria sarà riconosciuta soltanto per i periodi di effettiva presenza.</w:t>
      </w:r>
      <w:r w:rsidRPr="00193AE4">
        <w:rPr>
          <w:rFonts w:ascii="Arial" w:hAnsi="Arial" w:cs="Arial"/>
          <w:sz w:val="22"/>
          <w:szCs w:val="22"/>
        </w:rPr>
        <w:t xml:space="preserve">  </w:t>
      </w:r>
    </w:p>
    <w:p w:rsidR="009C50CB" w:rsidRDefault="009C50CB" w:rsidP="00167367">
      <w:pPr>
        <w:jc w:val="both"/>
        <w:rPr>
          <w:rFonts w:ascii="Arial" w:hAnsi="Arial" w:cs="Arial"/>
          <w:sz w:val="22"/>
          <w:szCs w:val="22"/>
        </w:rPr>
      </w:pPr>
      <w:r>
        <w:rPr>
          <w:rFonts w:ascii="Arial" w:hAnsi="Arial" w:cs="Arial"/>
          <w:sz w:val="22"/>
          <w:szCs w:val="22"/>
        </w:rPr>
        <w:t xml:space="preserve">Al fine però di prevenire gli effetti </w:t>
      </w:r>
      <w:r w:rsidRPr="006E67AE">
        <w:rPr>
          <w:rFonts w:ascii="Arial" w:hAnsi="Arial" w:cs="Arial"/>
          <w:sz w:val="22"/>
          <w:szCs w:val="22"/>
        </w:rPr>
        <w:t xml:space="preserve">negativi dell’istituzionalizzazione permanente </w:t>
      </w:r>
      <w:r>
        <w:rPr>
          <w:rFonts w:ascii="Arial" w:hAnsi="Arial" w:cs="Arial"/>
          <w:sz w:val="22"/>
          <w:szCs w:val="22"/>
        </w:rPr>
        <w:t>in persone ancora giovani si favoriranno, ove possibile</w:t>
      </w:r>
      <w:r w:rsidRPr="006E67AE">
        <w:rPr>
          <w:rFonts w:ascii="Arial" w:hAnsi="Arial" w:cs="Arial"/>
          <w:sz w:val="22"/>
          <w:szCs w:val="22"/>
        </w:rPr>
        <w:t xml:space="preserve">, temporanei rientri presso </w:t>
      </w:r>
      <w:r>
        <w:rPr>
          <w:rFonts w:ascii="Arial" w:hAnsi="Arial" w:cs="Arial"/>
          <w:sz w:val="22"/>
          <w:szCs w:val="22"/>
        </w:rPr>
        <w:t xml:space="preserve">le famiglie. </w:t>
      </w:r>
      <w:r w:rsidRPr="006E67AE">
        <w:rPr>
          <w:rFonts w:ascii="Arial" w:hAnsi="Arial" w:cs="Arial"/>
          <w:sz w:val="22"/>
          <w:szCs w:val="22"/>
        </w:rPr>
        <w:t xml:space="preserve">Ai fini del riconoscimento da parte dell’ASL delle prestazioni erogate non si considerano assenze inferiori a tre </w:t>
      </w:r>
      <w:r>
        <w:rPr>
          <w:rFonts w:ascii="Arial" w:hAnsi="Arial" w:cs="Arial"/>
          <w:sz w:val="22"/>
          <w:szCs w:val="22"/>
        </w:rPr>
        <w:t xml:space="preserve">(3) </w:t>
      </w:r>
      <w:r w:rsidRPr="006E67AE">
        <w:rPr>
          <w:rFonts w:ascii="Arial" w:hAnsi="Arial" w:cs="Arial"/>
          <w:sz w:val="22"/>
          <w:szCs w:val="22"/>
        </w:rPr>
        <w:t xml:space="preserve">giorni in un mese per ciascun </w:t>
      </w:r>
      <w:r>
        <w:rPr>
          <w:rFonts w:ascii="Arial" w:hAnsi="Arial" w:cs="Arial"/>
          <w:sz w:val="22"/>
          <w:szCs w:val="22"/>
        </w:rPr>
        <w:t>ospite.</w:t>
      </w:r>
      <w:r w:rsidRPr="006E67AE">
        <w:rPr>
          <w:rFonts w:ascii="Arial" w:hAnsi="Arial" w:cs="Arial"/>
          <w:sz w:val="22"/>
          <w:szCs w:val="22"/>
        </w:rPr>
        <w:t xml:space="preserve"> </w:t>
      </w:r>
      <w:r>
        <w:rPr>
          <w:rFonts w:ascii="Arial" w:hAnsi="Arial" w:cs="Arial"/>
          <w:sz w:val="22"/>
          <w:szCs w:val="22"/>
        </w:rPr>
        <w:t>Per giornate di assenza si intende non aver trascorso la notte in struttura</w:t>
      </w:r>
      <w:r w:rsidRPr="006E67AE">
        <w:rPr>
          <w:rFonts w:ascii="Arial" w:hAnsi="Arial" w:cs="Arial"/>
          <w:sz w:val="22"/>
          <w:szCs w:val="22"/>
        </w:rPr>
        <w:t>.</w:t>
      </w:r>
    </w:p>
    <w:p w:rsidR="009C50CB" w:rsidRPr="006E67AE" w:rsidRDefault="009C50CB" w:rsidP="00F849EA">
      <w:pPr>
        <w:jc w:val="both"/>
        <w:rPr>
          <w:rFonts w:ascii="Arial" w:hAnsi="Arial" w:cs="Arial"/>
          <w:sz w:val="22"/>
          <w:szCs w:val="22"/>
        </w:rPr>
      </w:pPr>
      <w:r>
        <w:rPr>
          <w:rFonts w:ascii="Arial" w:hAnsi="Arial" w:cs="Arial"/>
          <w:sz w:val="22"/>
          <w:szCs w:val="22"/>
        </w:rPr>
        <w:t xml:space="preserve">Per quanto riguarda le assenze dell’ospite dalla struttura esse vanno </w:t>
      </w:r>
      <w:r w:rsidRPr="006E67AE">
        <w:rPr>
          <w:rFonts w:ascii="Arial" w:hAnsi="Arial" w:cs="Arial"/>
          <w:sz w:val="22"/>
          <w:szCs w:val="22"/>
        </w:rPr>
        <w:t>motivate e giustificate dall’interessato e/o dai suoi familiari, pena la dimissione dal servizio.</w:t>
      </w:r>
    </w:p>
    <w:p w:rsidR="009C50CB" w:rsidRDefault="009C50CB" w:rsidP="00F849EA">
      <w:pPr>
        <w:jc w:val="both"/>
        <w:rPr>
          <w:rFonts w:ascii="Arial" w:hAnsi="Arial" w:cs="Arial"/>
          <w:sz w:val="22"/>
          <w:szCs w:val="22"/>
        </w:rPr>
      </w:pPr>
      <w:r w:rsidRPr="006E67AE">
        <w:rPr>
          <w:rFonts w:ascii="Arial" w:hAnsi="Arial" w:cs="Arial"/>
          <w:sz w:val="22"/>
          <w:szCs w:val="22"/>
        </w:rPr>
        <w:t>Nel caso di svolgimento, a cura del personale della struttura, di attività esterne, anche con pernottamento, l’utente è a tutti gli affetti considerato in carico alla struttura.</w:t>
      </w:r>
    </w:p>
    <w:p w:rsidR="009C50CB" w:rsidRPr="006E67AE" w:rsidRDefault="009C50CB" w:rsidP="00F849EA">
      <w:pPr>
        <w:jc w:val="both"/>
        <w:rPr>
          <w:rFonts w:ascii="Arial" w:hAnsi="Arial" w:cs="Arial"/>
          <w:sz w:val="22"/>
          <w:szCs w:val="22"/>
        </w:rPr>
      </w:pPr>
      <w:r>
        <w:rPr>
          <w:rFonts w:ascii="Arial" w:hAnsi="Arial" w:cs="Arial"/>
          <w:sz w:val="22"/>
          <w:szCs w:val="22"/>
        </w:rPr>
        <w:t>Per il centro diurno il pagamento avverrà per le giornate di effettiva presenza.</w:t>
      </w:r>
    </w:p>
    <w:p w:rsidR="009C50CB" w:rsidRDefault="009C50CB" w:rsidP="00F849EA">
      <w:pPr>
        <w:jc w:val="both"/>
        <w:rPr>
          <w:rFonts w:ascii="Arial" w:hAnsi="Arial" w:cs="Arial"/>
          <w:sz w:val="22"/>
          <w:szCs w:val="22"/>
        </w:rPr>
      </w:pPr>
    </w:p>
    <w:p w:rsidR="009C50CB" w:rsidRPr="00BF0509" w:rsidRDefault="009C50CB" w:rsidP="00F849EA">
      <w:pPr>
        <w:jc w:val="both"/>
        <w:rPr>
          <w:rFonts w:ascii="Arial" w:hAnsi="Arial" w:cs="Arial"/>
          <w:sz w:val="22"/>
          <w:szCs w:val="22"/>
        </w:rPr>
      </w:pPr>
      <w:r>
        <w:rPr>
          <w:rFonts w:ascii="Arial" w:hAnsi="Arial" w:cs="Arial"/>
          <w:b/>
          <w:bCs/>
          <w:sz w:val="22"/>
          <w:szCs w:val="22"/>
        </w:rPr>
        <w:t>5</w:t>
      </w:r>
      <w:r w:rsidRPr="00BF0509">
        <w:rPr>
          <w:rFonts w:ascii="Arial" w:hAnsi="Arial" w:cs="Arial"/>
          <w:b/>
          <w:bCs/>
          <w:sz w:val="22"/>
          <w:szCs w:val="22"/>
        </w:rPr>
        <w:t>.</w:t>
      </w:r>
      <w:r w:rsidRPr="00BF0509">
        <w:rPr>
          <w:rFonts w:ascii="Arial" w:hAnsi="Arial" w:cs="Arial"/>
          <w:sz w:val="22"/>
          <w:szCs w:val="22"/>
        </w:rPr>
        <w:t xml:space="preserve"> I valori tariffari sopraindicati</w:t>
      </w:r>
      <w:r>
        <w:rPr>
          <w:rFonts w:ascii="Arial" w:hAnsi="Arial" w:cs="Arial"/>
          <w:sz w:val="22"/>
          <w:szCs w:val="22"/>
        </w:rPr>
        <w:t>, se non diversamente disposto dalla Regione,</w:t>
      </w:r>
      <w:r w:rsidRPr="00BF0509">
        <w:rPr>
          <w:rFonts w:ascii="Arial" w:hAnsi="Arial" w:cs="Arial"/>
          <w:sz w:val="22"/>
          <w:szCs w:val="22"/>
        </w:rPr>
        <w:t xml:space="preserve"> sono soggetti ad adeguamento al tasso di inflazione programmato con DPEF nazionale che decorre dal primo gennaio dell’anno successivo. Gli incrementi contrattuali e/o aggiornamenti annuali ISTAT saranno rideterminati dal Tavolo congiunto Regione – Territorio previo confronto con le OO.SS di categoria per gli aspetti contrattuali. Tali valori costituiscono il riferimento anche per le esternalizzazioni totali o parziali di servizi. Eventuali implementazion</w:t>
      </w:r>
      <w:r>
        <w:rPr>
          <w:rFonts w:ascii="Arial" w:hAnsi="Arial" w:cs="Arial"/>
          <w:sz w:val="22"/>
          <w:szCs w:val="22"/>
        </w:rPr>
        <w:t>i</w:t>
      </w:r>
      <w:r w:rsidRPr="00BF0509">
        <w:rPr>
          <w:rFonts w:ascii="Arial" w:hAnsi="Arial" w:cs="Arial"/>
          <w:sz w:val="22"/>
          <w:szCs w:val="22"/>
        </w:rPr>
        <w:t xml:space="preserve"> di servizi che comportino maggiori oneri saranno oggetto di confronto nell’ambito del suddetto Tavolo</w:t>
      </w:r>
      <w:r>
        <w:rPr>
          <w:rFonts w:ascii="Arial" w:hAnsi="Arial" w:cs="Arial"/>
          <w:sz w:val="22"/>
          <w:szCs w:val="22"/>
        </w:rPr>
        <w:t>.</w:t>
      </w:r>
    </w:p>
    <w:p w:rsidR="009C50CB" w:rsidRPr="00BF0509" w:rsidRDefault="009C50CB" w:rsidP="00F849EA">
      <w:pPr>
        <w:jc w:val="both"/>
        <w:rPr>
          <w:rFonts w:ascii="Arial" w:hAnsi="Arial" w:cs="Arial"/>
          <w:sz w:val="22"/>
          <w:szCs w:val="22"/>
        </w:rPr>
      </w:pPr>
    </w:p>
    <w:p w:rsidR="009C50CB" w:rsidRDefault="009C50CB" w:rsidP="00B5316A">
      <w:pPr>
        <w:autoSpaceDE w:val="0"/>
        <w:autoSpaceDN w:val="0"/>
        <w:adjustRightInd w:val="0"/>
        <w:jc w:val="both"/>
        <w:rPr>
          <w:rFonts w:ascii="Arial" w:hAnsi="Arial" w:cs="Arial"/>
          <w:sz w:val="22"/>
          <w:szCs w:val="22"/>
        </w:rPr>
      </w:pPr>
      <w:r>
        <w:rPr>
          <w:rFonts w:ascii="Arial" w:hAnsi="Arial" w:cs="Arial"/>
          <w:b/>
          <w:bCs/>
          <w:sz w:val="22"/>
          <w:szCs w:val="22"/>
        </w:rPr>
        <w:t>6</w:t>
      </w:r>
      <w:r w:rsidRPr="00BF0509">
        <w:rPr>
          <w:rFonts w:ascii="Arial" w:hAnsi="Arial" w:cs="Arial"/>
          <w:b/>
          <w:bCs/>
          <w:sz w:val="22"/>
          <w:szCs w:val="22"/>
        </w:rPr>
        <w:t>.</w:t>
      </w:r>
      <w:r w:rsidRPr="00BF0509">
        <w:rPr>
          <w:rFonts w:ascii="Arial" w:hAnsi="Arial" w:cs="Arial"/>
          <w:sz w:val="22"/>
          <w:szCs w:val="22"/>
        </w:rPr>
        <w:t xml:space="preserve"> I requisiti organizzativi e gestionali, da rispettare da parte del presidio sono quelli previsti dalla vigente normativa regionale richiamata nell'Allegato A) alla D.G.R. 14.9.2009, n° 25-12129 per ogni specifica tipologia di utenza. Eventuali modifiche, integrazioni, nuove disposizioni, in merito ai requisiti organizzativi e gestionali avanti richiamati troveranno immediata applicazione senza che occorra una specifica integrazione o modifica del</w:t>
      </w:r>
      <w:r>
        <w:rPr>
          <w:rFonts w:ascii="Arial" w:hAnsi="Arial" w:cs="Arial"/>
          <w:sz w:val="22"/>
          <w:szCs w:val="22"/>
        </w:rPr>
        <w:t>la</w:t>
      </w:r>
      <w:r w:rsidRPr="00BF0509">
        <w:rPr>
          <w:rFonts w:ascii="Arial" w:hAnsi="Arial" w:cs="Arial"/>
          <w:sz w:val="22"/>
          <w:szCs w:val="22"/>
        </w:rPr>
        <w:t xml:space="preserve"> presente </w:t>
      </w:r>
      <w:r>
        <w:rPr>
          <w:rFonts w:ascii="Arial" w:hAnsi="Arial" w:cs="Arial"/>
          <w:sz w:val="22"/>
          <w:szCs w:val="22"/>
        </w:rPr>
        <w:t>convenzione.</w:t>
      </w:r>
      <w:r w:rsidRPr="00BF0509">
        <w:rPr>
          <w:rFonts w:ascii="Arial" w:hAnsi="Arial" w:cs="Arial"/>
          <w:sz w:val="22"/>
          <w:szCs w:val="22"/>
        </w:rPr>
        <w:t xml:space="preserve"> </w:t>
      </w:r>
    </w:p>
    <w:p w:rsidR="009C50CB" w:rsidRPr="00FC5994" w:rsidRDefault="009C50CB" w:rsidP="00B5316A">
      <w:pPr>
        <w:autoSpaceDE w:val="0"/>
        <w:autoSpaceDN w:val="0"/>
        <w:adjustRightInd w:val="0"/>
        <w:jc w:val="both"/>
        <w:rPr>
          <w:rFonts w:ascii="Arial" w:hAnsi="Arial" w:cs="Arial"/>
          <w:b/>
          <w:sz w:val="22"/>
          <w:szCs w:val="22"/>
        </w:rPr>
      </w:pPr>
    </w:p>
    <w:p w:rsidR="009C50CB" w:rsidRPr="00BF0509" w:rsidRDefault="009C50CB" w:rsidP="00F849EA">
      <w:pPr>
        <w:autoSpaceDE w:val="0"/>
        <w:autoSpaceDN w:val="0"/>
        <w:adjustRightInd w:val="0"/>
        <w:jc w:val="both"/>
        <w:rPr>
          <w:rFonts w:ascii="Arial" w:hAnsi="Arial" w:cs="Arial"/>
          <w:sz w:val="22"/>
          <w:szCs w:val="22"/>
        </w:rPr>
      </w:pPr>
      <w:r>
        <w:rPr>
          <w:rFonts w:ascii="Arial" w:hAnsi="Arial" w:cs="Arial"/>
          <w:b/>
          <w:bCs/>
          <w:sz w:val="22"/>
          <w:szCs w:val="22"/>
        </w:rPr>
        <w:t>7</w:t>
      </w:r>
      <w:r w:rsidRPr="00BF0509">
        <w:rPr>
          <w:rFonts w:ascii="Arial" w:hAnsi="Arial" w:cs="Arial"/>
          <w:b/>
          <w:bCs/>
          <w:sz w:val="22"/>
          <w:szCs w:val="22"/>
        </w:rPr>
        <w:t>.</w:t>
      </w:r>
      <w:r w:rsidRPr="00BF0509">
        <w:rPr>
          <w:rFonts w:ascii="Arial" w:hAnsi="Arial" w:cs="Arial"/>
          <w:sz w:val="22"/>
          <w:szCs w:val="22"/>
        </w:rPr>
        <w:t xml:space="preserve"> E’ fatta salva la facoltà dell’A</w:t>
      </w:r>
      <w:r>
        <w:rPr>
          <w:rFonts w:ascii="Arial" w:hAnsi="Arial" w:cs="Arial"/>
          <w:sz w:val="22"/>
          <w:szCs w:val="22"/>
        </w:rPr>
        <w:t>.</w:t>
      </w:r>
      <w:r w:rsidRPr="00BF0509">
        <w:rPr>
          <w:rFonts w:ascii="Arial" w:hAnsi="Arial" w:cs="Arial"/>
          <w:sz w:val="22"/>
          <w:szCs w:val="22"/>
        </w:rPr>
        <w:t>SL</w:t>
      </w:r>
      <w:r>
        <w:rPr>
          <w:rFonts w:ascii="Arial" w:hAnsi="Arial" w:cs="Arial"/>
          <w:sz w:val="22"/>
          <w:szCs w:val="22"/>
        </w:rPr>
        <w:t xml:space="preserve"> VCO</w:t>
      </w:r>
      <w:r w:rsidRPr="00BF0509">
        <w:rPr>
          <w:rFonts w:ascii="Arial" w:hAnsi="Arial" w:cs="Arial"/>
          <w:sz w:val="22"/>
          <w:szCs w:val="22"/>
        </w:rPr>
        <w:t xml:space="preserve">  di sospendere i pagamenti nei limiti delle contestazioni elevate, ogni qual volta siano in corso contestazioni formali o accertamenti di gravi violazioni di legge e delle disposizioni che possono assumere rilievo e/o pregiudizio per un sereno e corretto assolvimento del presente </w:t>
      </w:r>
      <w:r>
        <w:rPr>
          <w:rFonts w:ascii="Arial" w:hAnsi="Arial" w:cs="Arial"/>
          <w:sz w:val="22"/>
          <w:szCs w:val="22"/>
        </w:rPr>
        <w:t>convenzione</w:t>
      </w:r>
      <w:r w:rsidRPr="00BF0509">
        <w:rPr>
          <w:rFonts w:ascii="Arial" w:hAnsi="Arial" w:cs="Arial"/>
          <w:sz w:val="22"/>
          <w:szCs w:val="22"/>
        </w:rPr>
        <w:t>.</w:t>
      </w:r>
    </w:p>
    <w:p w:rsidR="009C50CB" w:rsidRPr="00BF0509" w:rsidRDefault="009C50CB" w:rsidP="00F849EA">
      <w:pPr>
        <w:autoSpaceDE w:val="0"/>
        <w:autoSpaceDN w:val="0"/>
        <w:adjustRightInd w:val="0"/>
        <w:ind w:firstLine="708"/>
        <w:jc w:val="both"/>
        <w:rPr>
          <w:rFonts w:ascii="Arial" w:hAnsi="Arial" w:cs="Arial"/>
          <w:sz w:val="22"/>
          <w:szCs w:val="22"/>
        </w:rPr>
      </w:pPr>
    </w:p>
    <w:p w:rsidR="009C50CB" w:rsidRPr="00687BBC" w:rsidRDefault="009C50CB" w:rsidP="00F849EA">
      <w:pPr>
        <w:pStyle w:val="Heading1"/>
        <w:spacing w:before="0" w:after="120"/>
        <w:jc w:val="center"/>
        <w:rPr>
          <w:sz w:val="22"/>
          <w:szCs w:val="22"/>
        </w:rPr>
      </w:pPr>
      <w:r w:rsidRPr="00687BBC">
        <w:rPr>
          <w:sz w:val="22"/>
          <w:szCs w:val="22"/>
        </w:rPr>
        <w:t>Art.  6</w:t>
      </w:r>
    </w:p>
    <w:p w:rsidR="009C50CB" w:rsidRPr="00687BBC" w:rsidRDefault="009C50CB" w:rsidP="00F849EA">
      <w:pPr>
        <w:pStyle w:val="Heading1"/>
        <w:spacing w:before="0" w:after="120"/>
        <w:jc w:val="center"/>
        <w:rPr>
          <w:sz w:val="22"/>
          <w:szCs w:val="22"/>
        </w:rPr>
      </w:pPr>
      <w:r w:rsidRPr="00687BBC">
        <w:rPr>
          <w:sz w:val="22"/>
          <w:szCs w:val="22"/>
        </w:rPr>
        <w:t>Modalità di registrazione delle prestazioni  e verifiche –  Trasferimento, ricovero temporaneo in strutture sanitarie, periodi di rientro al domicilio, dimissioni, decesso delle persone inserite.</w:t>
      </w:r>
    </w:p>
    <w:p w:rsidR="009C50CB" w:rsidRPr="00BF0509" w:rsidRDefault="009C50CB" w:rsidP="00F849EA">
      <w:pPr>
        <w:autoSpaceDE w:val="0"/>
        <w:autoSpaceDN w:val="0"/>
        <w:adjustRightInd w:val="0"/>
        <w:jc w:val="center"/>
        <w:rPr>
          <w:rFonts w:ascii="Arial" w:hAnsi="Arial" w:cs="Arial"/>
          <w:b/>
          <w:sz w:val="22"/>
          <w:szCs w:val="22"/>
        </w:rPr>
      </w:pPr>
    </w:p>
    <w:p w:rsidR="009C50CB" w:rsidRDefault="009C50CB" w:rsidP="00F849EA">
      <w:pPr>
        <w:pStyle w:val="BodyTextIndent2"/>
        <w:ind w:firstLine="0"/>
        <w:jc w:val="both"/>
        <w:rPr>
          <w:rFonts w:ascii="Arial" w:hAnsi="Arial" w:cs="Arial"/>
          <w:sz w:val="22"/>
          <w:szCs w:val="22"/>
        </w:rPr>
      </w:pPr>
      <w:r w:rsidRPr="00A6133D">
        <w:rPr>
          <w:rFonts w:ascii="Arial" w:hAnsi="Arial" w:cs="Arial"/>
          <w:b/>
          <w:bCs/>
          <w:sz w:val="22"/>
          <w:szCs w:val="22"/>
        </w:rPr>
        <w:t>1.</w:t>
      </w:r>
      <w:r w:rsidRPr="00A6133D">
        <w:rPr>
          <w:rFonts w:ascii="Arial" w:hAnsi="Arial" w:cs="Arial"/>
          <w:sz w:val="22"/>
          <w:szCs w:val="22"/>
        </w:rPr>
        <w:t xml:space="preserve"> Il presidio si impegna a rispettare le indicazioni regionali e/o dell’ASL</w:t>
      </w:r>
      <w:r>
        <w:rPr>
          <w:rFonts w:ascii="Arial" w:hAnsi="Arial" w:cs="Arial"/>
          <w:sz w:val="22"/>
          <w:szCs w:val="22"/>
        </w:rPr>
        <w:t xml:space="preserve"> VCO</w:t>
      </w:r>
      <w:r w:rsidRPr="00A6133D">
        <w:rPr>
          <w:rFonts w:ascii="Arial" w:hAnsi="Arial" w:cs="Arial"/>
          <w:sz w:val="22"/>
          <w:szCs w:val="22"/>
        </w:rPr>
        <w:t xml:space="preserve"> circa le modalità di compilazione e tenuta della documentazione socio-sanitaria.</w:t>
      </w:r>
    </w:p>
    <w:p w:rsidR="009C50CB" w:rsidRPr="00A6133D" w:rsidRDefault="009C50CB" w:rsidP="00F849EA">
      <w:pPr>
        <w:pStyle w:val="BodyTextIndent2"/>
        <w:ind w:firstLine="0"/>
        <w:jc w:val="both"/>
        <w:rPr>
          <w:rFonts w:ascii="Arial" w:hAnsi="Arial" w:cs="Arial"/>
          <w:sz w:val="22"/>
          <w:szCs w:val="22"/>
        </w:rPr>
      </w:pPr>
    </w:p>
    <w:p w:rsidR="009C50CB" w:rsidRPr="00BF0509" w:rsidRDefault="009C50CB" w:rsidP="00800764">
      <w:pPr>
        <w:autoSpaceDE w:val="0"/>
        <w:autoSpaceDN w:val="0"/>
        <w:adjustRightInd w:val="0"/>
        <w:jc w:val="both"/>
        <w:rPr>
          <w:rFonts w:ascii="Arial" w:hAnsi="Arial" w:cs="Arial"/>
          <w:sz w:val="22"/>
          <w:szCs w:val="22"/>
        </w:rPr>
      </w:pPr>
      <w:r w:rsidRPr="00BF0509">
        <w:rPr>
          <w:rFonts w:ascii="Arial" w:hAnsi="Arial" w:cs="Arial"/>
          <w:b/>
          <w:sz w:val="22"/>
          <w:szCs w:val="22"/>
        </w:rPr>
        <w:t>1 bis.</w:t>
      </w:r>
      <w:r w:rsidRPr="00BF0509">
        <w:rPr>
          <w:rFonts w:ascii="Arial" w:hAnsi="Arial" w:cs="Arial"/>
          <w:sz w:val="22"/>
          <w:szCs w:val="22"/>
        </w:rPr>
        <w:t xml:space="preserve"> Il presidio si impegna a fornire alle Aziende Sanitarie Locali di competenza i dati previsti dal Flusso di Assistenza Residenziale e </w:t>
      </w:r>
      <w:r>
        <w:rPr>
          <w:rFonts w:ascii="Arial" w:hAnsi="Arial" w:cs="Arial"/>
          <w:sz w:val="22"/>
          <w:szCs w:val="22"/>
        </w:rPr>
        <w:t>S</w:t>
      </w:r>
      <w:r w:rsidRPr="00BF0509">
        <w:rPr>
          <w:rFonts w:ascii="Arial" w:hAnsi="Arial" w:cs="Arial"/>
          <w:sz w:val="22"/>
          <w:szCs w:val="22"/>
        </w:rPr>
        <w:t>emiresidenziale della Regione Piemonte (FAR-RP), che comprende le informazioni richieste dal Nuovo Sistema Informativo Sanitario (NSIS) integrate con informazioni di livello regionale</w:t>
      </w:r>
      <w:r>
        <w:rPr>
          <w:rFonts w:ascii="Arial" w:hAnsi="Arial" w:cs="Arial"/>
          <w:sz w:val="22"/>
          <w:szCs w:val="22"/>
        </w:rPr>
        <w:t>.</w:t>
      </w:r>
    </w:p>
    <w:p w:rsidR="009C50CB" w:rsidRPr="00BF0509" w:rsidRDefault="009C50CB" w:rsidP="00F849EA">
      <w:pPr>
        <w:autoSpaceDE w:val="0"/>
        <w:autoSpaceDN w:val="0"/>
        <w:adjustRightInd w:val="0"/>
        <w:rPr>
          <w:rFonts w:ascii="Arial" w:hAnsi="Arial" w:cs="Arial"/>
          <w:sz w:val="22"/>
          <w:szCs w:val="22"/>
        </w:rPr>
      </w:pPr>
    </w:p>
    <w:p w:rsidR="009C50CB" w:rsidRPr="00A6133D" w:rsidRDefault="009C50CB" w:rsidP="00F849EA">
      <w:pPr>
        <w:pStyle w:val="BodyTextIndent3"/>
        <w:ind w:firstLine="0"/>
        <w:rPr>
          <w:rFonts w:ascii="Arial" w:hAnsi="Arial" w:cs="Arial"/>
          <w:sz w:val="22"/>
          <w:szCs w:val="22"/>
        </w:rPr>
      </w:pPr>
      <w:r w:rsidRPr="00A6133D">
        <w:rPr>
          <w:rFonts w:ascii="Arial" w:hAnsi="Arial" w:cs="Arial"/>
          <w:b/>
          <w:bCs/>
          <w:sz w:val="22"/>
          <w:szCs w:val="22"/>
        </w:rPr>
        <w:t>2.</w:t>
      </w:r>
      <w:r w:rsidRPr="00A6133D">
        <w:rPr>
          <w:rFonts w:ascii="Arial" w:hAnsi="Arial" w:cs="Arial"/>
          <w:sz w:val="22"/>
          <w:szCs w:val="22"/>
        </w:rPr>
        <w:t xml:space="preserve"> Le variazioni del grado di non autosufficienza dell'utente assistito devono essere tempestivamente comunicate all’ASL</w:t>
      </w:r>
      <w:r>
        <w:rPr>
          <w:rFonts w:ascii="Arial" w:hAnsi="Arial" w:cs="Arial"/>
          <w:sz w:val="22"/>
          <w:szCs w:val="22"/>
        </w:rPr>
        <w:t xml:space="preserve"> VCO</w:t>
      </w:r>
      <w:r w:rsidRPr="00A6133D">
        <w:rPr>
          <w:rFonts w:ascii="Arial" w:hAnsi="Arial" w:cs="Arial"/>
          <w:sz w:val="22"/>
          <w:szCs w:val="22"/>
        </w:rPr>
        <w:t xml:space="preserve"> e l’evento patologico o traumatico dovrà trovare corrispondenza nel fascicolo sanitario e sociale. L’ASL</w:t>
      </w:r>
      <w:r>
        <w:rPr>
          <w:rFonts w:ascii="Arial" w:hAnsi="Arial" w:cs="Arial"/>
          <w:sz w:val="22"/>
          <w:szCs w:val="22"/>
        </w:rPr>
        <w:t xml:space="preserve"> VCO,</w:t>
      </w:r>
      <w:r w:rsidRPr="00A6133D">
        <w:rPr>
          <w:rFonts w:ascii="Arial" w:hAnsi="Arial" w:cs="Arial"/>
          <w:sz w:val="22"/>
          <w:szCs w:val="22"/>
        </w:rPr>
        <w:t xml:space="preserve"> attraverso la competente Unità Valutativa, s’impegna a verificare e valutare la portata dell’evento ed in relazione a ciò la compatibilità della permanenza del soggetto interessato nella struttura entro i termini previsti dalla normativa regionale. In ogni caso al verificarsi dell’evento il Presidio deve provvedere all’aggiornamento del</w:t>
      </w:r>
      <w:r>
        <w:rPr>
          <w:rFonts w:ascii="Arial" w:hAnsi="Arial" w:cs="Arial"/>
          <w:sz w:val="22"/>
          <w:szCs w:val="22"/>
        </w:rPr>
        <w:t xml:space="preserve"> fascicolo sanitario e sociale</w:t>
      </w:r>
      <w:r w:rsidRPr="00A6133D">
        <w:rPr>
          <w:rFonts w:ascii="Arial" w:hAnsi="Arial" w:cs="Arial"/>
          <w:sz w:val="22"/>
          <w:szCs w:val="22"/>
        </w:rPr>
        <w:t>.</w:t>
      </w:r>
    </w:p>
    <w:p w:rsidR="009C50CB" w:rsidRPr="00BF0509" w:rsidRDefault="009C50CB" w:rsidP="00F849EA">
      <w:pPr>
        <w:autoSpaceDE w:val="0"/>
        <w:autoSpaceDN w:val="0"/>
        <w:adjustRightInd w:val="0"/>
        <w:ind w:firstLine="708"/>
        <w:jc w:val="both"/>
        <w:rPr>
          <w:rFonts w:ascii="Arial" w:hAnsi="Arial" w:cs="Arial"/>
          <w:sz w:val="22"/>
          <w:szCs w:val="22"/>
        </w:rPr>
      </w:pPr>
    </w:p>
    <w:p w:rsidR="009C50CB" w:rsidRPr="00BF0509" w:rsidRDefault="009C50CB" w:rsidP="00D823FD">
      <w:pPr>
        <w:autoSpaceDE w:val="0"/>
        <w:autoSpaceDN w:val="0"/>
        <w:adjustRightInd w:val="0"/>
        <w:jc w:val="both"/>
        <w:rPr>
          <w:rFonts w:ascii="Arial" w:hAnsi="Arial" w:cs="Arial"/>
          <w:sz w:val="22"/>
          <w:szCs w:val="22"/>
        </w:rPr>
      </w:pPr>
      <w:r w:rsidRPr="00BF0509">
        <w:rPr>
          <w:rFonts w:ascii="Arial" w:hAnsi="Arial" w:cs="Arial"/>
          <w:b/>
          <w:bCs/>
          <w:sz w:val="22"/>
          <w:szCs w:val="22"/>
        </w:rPr>
        <w:t>3.</w:t>
      </w:r>
      <w:r w:rsidRPr="00BF0509">
        <w:rPr>
          <w:rFonts w:ascii="Arial" w:hAnsi="Arial" w:cs="Arial"/>
          <w:sz w:val="22"/>
          <w:szCs w:val="22"/>
        </w:rPr>
        <w:t xml:space="preserve"> Fatto salvo l’esercizio delle attività di vigilanza secondo le modalità previste dalla normativa vigente,</w:t>
      </w:r>
      <w:r>
        <w:rPr>
          <w:rFonts w:ascii="Arial" w:hAnsi="Arial" w:cs="Arial"/>
          <w:sz w:val="22"/>
          <w:szCs w:val="22"/>
        </w:rPr>
        <w:t xml:space="preserve"> </w:t>
      </w:r>
      <w:r w:rsidRPr="00BF0509">
        <w:rPr>
          <w:rFonts w:ascii="Arial" w:hAnsi="Arial" w:cs="Arial"/>
          <w:sz w:val="22"/>
          <w:szCs w:val="22"/>
        </w:rPr>
        <w:t>l’ASL</w:t>
      </w:r>
      <w:r>
        <w:rPr>
          <w:rFonts w:ascii="Arial" w:hAnsi="Arial" w:cs="Arial"/>
          <w:sz w:val="22"/>
          <w:szCs w:val="22"/>
        </w:rPr>
        <w:t xml:space="preserve"> VCO</w:t>
      </w:r>
      <w:r w:rsidRPr="00BF0509">
        <w:rPr>
          <w:rFonts w:ascii="Arial" w:hAnsi="Arial" w:cs="Arial"/>
          <w:sz w:val="22"/>
          <w:szCs w:val="22"/>
        </w:rPr>
        <w:t>, attraverso la competente Unità Valutativa, nell’ambito della propria attività ordinaria p</w:t>
      </w:r>
      <w:r>
        <w:rPr>
          <w:rFonts w:ascii="Arial" w:hAnsi="Arial" w:cs="Arial"/>
          <w:sz w:val="22"/>
          <w:szCs w:val="22"/>
        </w:rPr>
        <w:t>uò</w:t>
      </w:r>
      <w:r w:rsidRPr="00BF0509">
        <w:rPr>
          <w:rFonts w:ascii="Arial" w:hAnsi="Arial" w:cs="Arial"/>
          <w:sz w:val="22"/>
          <w:szCs w:val="22"/>
        </w:rPr>
        <w:t xml:space="preserve"> compiere  controlli circa il permanere dell'appropriatezza dei ricoveri e l'aderenza delle caratteristiche degli ospiti a quanto riportato nei fascicoli sanitari e sociali. I controlli sono effettuati alla presenza ed in contraddittorio con il Legale Rappresentate del</w:t>
      </w:r>
      <w:r>
        <w:rPr>
          <w:rFonts w:ascii="Arial" w:hAnsi="Arial" w:cs="Arial"/>
          <w:sz w:val="22"/>
          <w:szCs w:val="22"/>
        </w:rPr>
        <w:t xml:space="preserve"> Presidio</w:t>
      </w:r>
      <w:r w:rsidRPr="00BF0509">
        <w:rPr>
          <w:rFonts w:ascii="Arial" w:hAnsi="Arial" w:cs="Arial"/>
          <w:sz w:val="22"/>
          <w:szCs w:val="22"/>
        </w:rPr>
        <w:t xml:space="preserve"> o con il titolare dell’accreditamento o suo delegato, o con il </w:t>
      </w:r>
      <w:r>
        <w:rPr>
          <w:rFonts w:ascii="Arial" w:hAnsi="Arial" w:cs="Arial"/>
          <w:sz w:val="22"/>
          <w:szCs w:val="22"/>
        </w:rPr>
        <w:t>R</w:t>
      </w:r>
      <w:r w:rsidRPr="00BF0509">
        <w:rPr>
          <w:rFonts w:ascii="Arial" w:hAnsi="Arial" w:cs="Arial"/>
          <w:sz w:val="22"/>
          <w:szCs w:val="22"/>
        </w:rPr>
        <w:t>esponsabile del</w:t>
      </w:r>
      <w:r>
        <w:rPr>
          <w:rFonts w:ascii="Arial" w:hAnsi="Arial" w:cs="Arial"/>
          <w:sz w:val="22"/>
          <w:szCs w:val="22"/>
        </w:rPr>
        <w:t xml:space="preserve"> Presidio </w:t>
      </w:r>
      <w:r w:rsidRPr="00BF0509">
        <w:rPr>
          <w:rFonts w:ascii="Arial" w:hAnsi="Arial" w:cs="Arial"/>
          <w:sz w:val="22"/>
          <w:szCs w:val="22"/>
        </w:rPr>
        <w:t>o suo sostituto con l’eventuale assistenza dei membri dell’équipe socio-sanitaria responsabile della documentazione e di un medico di fiducia degli utenti interessati e qualora nominato del tutore o dell’amministratore di sostegno.</w:t>
      </w:r>
    </w:p>
    <w:p w:rsidR="009C50CB" w:rsidRPr="00BF0509" w:rsidRDefault="009C50CB" w:rsidP="00F849EA">
      <w:pPr>
        <w:autoSpaceDE w:val="0"/>
        <w:autoSpaceDN w:val="0"/>
        <w:adjustRightInd w:val="0"/>
        <w:jc w:val="both"/>
        <w:rPr>
          <w:rFonts w:ascii="Arial" w:hAnsi="Arial" w:cs="Arial"/>
          <w:sz w:val="22"/>
          <w:szCs w:val="22"/>
        </w:rPr>
      </w:pPr>
    </w:p>
    <w:p w:rsidR="009C50CB" w:rsidRPr="00BF0509" w:rsidRDefault="009C50CB" w:rsidP="00F849EA">
      <w:pPr>
        <w:autoSpaceDE w:val="0"/>
        <w:autoSpaceDN w:val="0"/>
        <w:adjustRightInd w:val="0"/>
        <w:jc w:val="both"/>
        <w:rPr>
          <w:rFonts w:ascii="Arial" w:hAnsi="Arial" w:cs="Arial"/>
          <w:sz w:val="22"/>
          <w:szCs w:val="22"/>
        </w:rPr>
      </w:pPr>
      <w:r w:rsidRPr="00BF0509">
        <w:rPr>
          <w:rFonts w:ascii="Arial" w:hAnsi="Arial" w:cs="Arial"/>
          <w:b/>
          <w:bCs/>
          <w:sz w:val="22"/>
          <w:szCs w:val="22"/>
        </w:rPr>
        <w:t xml:space="preserve">4. </w:t>
      </w:r>
      <w:r w:rsidRPr="00BF0509">
        <w:rPr>
          <w:rFonts w:ascii="Arial" w:hAnsi="Arial" w:cs="Arial"/>
          <w:sz w:val="22"/>
          <w:szCs w:val="22"/>
        </w:rPr>
        <w:t>Al verificarsi dei seguenti eventi: trasferimento, ricovero temporaneo in strutture sanitarie, periodi di rientro al domicilio, dimissioni, decesso delle persone inserite, il Presidio dovrà darne immediata comunicazione all’ASL</w:t>
      </w:r>
      <w:r>
        <w:rPr>
          <w:rFonts w:ascii="Arial" w:hAnsi="Arial" w:cs="Arial"/>
          <w:sz w:val="22"/>
          <w:szCs w:val="22"/>
        </w:rPr>
        <w:t xml:space="preserve"> VCO</w:t>
      </w:r>
      <w:r w:rsidRPr="00BF0509">
        <w:rPr>
          <w:rFonts w:ascii="Arial" w:hAnsi="Arial" w:cs="Arial"/>
          <w:sz w:val="22"/>
          <w:szCs w:val="22"/>
        </w:rPr>
        <w:t xml:space="preserve"> e più in particolare:</w:t>
      </w:r>
    </w:p>
    <w:p w:rsidR="009C50CB" w:rsidRPr="00BF0509" w:rsidRDefault="009C50CB" w:rsidP="00F849EA">
      <w:pPr>
        <w:autoSpaceDE w:val="0"/>
        <w:autoSpaceDN w:val="0"/>
        <w:adjustRightInd w:val="0"/>
        <w:jc w:val="both"/>
        <w:rPr>
          <w:rFonts w:ascii="Arial" w:hAnsi="Arial" w:cs="Arial"/>
          <w:sz w:val="22"/>
          <w:szCs w:val="22"/>
        </w:rPr>
      </w:pPr>
    </w:p>
    <w:p w:rsidR="009C50CB" w:rsidRPr="00BF0509" w:rsidRDefault="009C50CB" w:rsidP="00F849EA">
      <w:pPr>
        <w:numPr>
          <w:ilvl w:val="0"/>
          <w:numId w:val="4"/>
        </w:numPr>
        <w:autoSpaceDE w:val="0"/>
        <w:autoSpaceDN w:val="0"/>
        <w:adjustRightInd w:val="0"/>
        <w:jc w:val="both"/>
        <w:rPr>
          <w:rFonts w:ascii="Arial" w:hAnsi="Arial" w:cs="Arial"/>
          <w:sz w:val="22"/>
          <w:szCs w:val="22"/>
        </w:rPr>
      </w:pPr>
      <w:r w:rsidRPr="00BF0509">
        <w:rPr>
          <w:rFonts w:ascii="Arial" w:hAnsi="Arial" w:cs="Arial"/>
          <w:sz w:val="22"/>
          <w:szCs w:val="22"/>
        </w:rPr>
        <w:t>a partire dal giorno successivo a quello in cui si verifica l’evento cesserà la corresponsione della retta giornaliera a carico dell’ASL</w:t>
      </w:r>
      <w:r>
        <w:rPr>
          <w:rFonts w:ascii="Arial" w:hAnsi="Arial" w:cs="Arial"/>
          <w:sz w:val="22"/>
          <w:szCs w:val="22"/>
        </w:rPr>
        <w:t xml:space="preserve"> VCO. L</w:t>
      </w:r>
      <w:r w:rsidRPr="00BF0509">
        <w:rPr>
          <w:rFonts w:ascii="Arial" w:hAnsi="Arial" w:cs="Arial"/>
          <w:sz w:val="22"/>
          <w:szCs w:val="22"/>
        </w:rPr>
        <w:t>a stessa sarà nuovamente corrisposta dal giorno stesso dell’eventuale rientro dell’ospite nella struttura previa contemporanea comunicazione all’ASL</w:t>
      </w:r>
      <w:r>
        <w:rPr>
          <w:rFonts w:ascii="Arial" w:hAnsi="Arial" w:cs="Arial"/>
          <w:sz w:val="22"/>
          <w:szCs w:val="22"/>
        </w:rPr>
        <w:t xml:space="preserve"> VCO</w:t>
      </w:r>
      <w:r w:rsidRPr="00BF0509">
        <w:rPr>
          <w:rFonts w:ascii="Arial" w:hAnsi="Arial" w:cs="Arial"/>
          <w:sz w:val="22"/>
          <w:szCs w:val="22"/>
        </w:rPr>
        <w:t>.</w:t>
      </w:r>
    </w:p>
    <w:p w:rsidR="009C50CB" w:rsidRPr="00BF0509" w:rsidRDefault="009C50CB" w:rsidP="00F849EA">
      <w:pPr>
        <w:autoSpaceDE w:val="0"/>
        <w:autoSpaceDN w:val="0"/>
        <w:adjustRightInd w:val="0"/>
        <w:jc w:val="both"/>
        <w:rPr>
          <w:rFonts w:ascii="Arial" w:hAnsi="Arial" w:cs="Arial"/>
          <w:sz w:val="22"/>
          <w:szCs w:val="22"/>
        </w:rPr>
      </w:pPr>
    </w:p>
    <w:p w:rsidR="009C50CB" w:rsidRPr="00D75E17" w:rsidRDefault="009C50CB" w:rsidP="00D823FD">
      <w:pPr>
        <w:autoSpaceDE w:val="0"/>
        <w:autoSpaceDN w:val="0"/>
        <w:adjustRightInd w:val="0"/>
        <w:jc w:val="both"/>
        <w:rPr>
          <w:rFonts w:ascii="Arial" w:hAnsi="Arial" w:cs="Arial"/>
          <w:sz w:val="22"/>
          <w:szCs w:val="22"/>
        </w:rPr>
      </w:pPr>
      <w:r w:rsidRPr="00D75E17">
        <w:rPr>
          <w:rFonts w:ascii="Arial" w:hAnsi="Arial" w:cs="Arial"/>
          <w:b/>
          <w:bCs/>
          <w:sz w:val="22"/>
          <w:szCs w:val="22"/>
        </w:rPr>
        <w:t>5</w:t>
      </w:r>
      <w:r w:rsidRPr="00D75E17">
        <w:rPr>
          <w:rFonts w:ascii="Arial" w:hAnsi="Arial" w:cs="Arial"/>
          <w:sz w:val="22"/>
          <w:szCs w:val="22"/>
        </w:rPr>
        <w:t xml:space="preserve">. Qualora l’utente necessiti di assistenza personale continua 24 ore su 24 in caso di ricovero ospedaliero, richiesta dalla struttura sanitaria stessa in forma scritta ed il </w:t>
      </w:r>
      <w:r>
        <w:rPr>
          <w:rFonts w:ascii="Arial" w:hAnsi="Arial" w:cs="Arial"/>
          <w:sz w:val="22"/>
          <w:szCs w:val="22"/>
        </w:rPr>
        <w:t>P</w:t>
      </w:r>
      <w:r w:rsidRPr="00D75E17">
        <w:rPr>
          <w:rFonts w:ascii="Arial" w:hAnsi="Arial" w:cs="Arial"/>
          <w:sz w:val="22"/>
          <w:szCs w:val="22"/>
        </w:rPr>
        <w:t xml:space="preserve">residio </w:t>
      </w:r>
      <w:r>
        <w:rPr>
          <w:rFonts w:ascii="Arial" w:hAnsi="Arial" w:cs="Arial"/>
          <w:sz w:val="22"/>
          <w:szCs w:val="22"/>
        </w:rPr>
        <w:t>S</w:t>
      </w:r>
      <w:r w:rsidRPr="00D75E17">
        <w:rPr>
          <w:rFonts w:ascii="Arial" w:hAnsi="Arial" w:cs="Arial"/>
          <w:sz w:val="22"/>
          <w:szCs w:val="22"/>
        </w:rPr>
        <w:t>ocio-</w:t>
      </w:r>
      <w:r>
        <w:rPr>
          <w:rFonts w:ascii="Arial" w:hAnsi="Arial" w:cs="Arial"/>
          <w:sz w:val="22"/>
          <w:szCs w:val="22"/>
        </w:rPr>
        <w:t>S</w:t>
      </w:r>
      <w:r w:rsidRPr="00D75E17">
        <w:rPr>
          <w:rFonts w:ascii="Arial" w:hAnsi="Arial" w:cs="Arial"/>
          <w:sz w:val="22"/>
          <w:szCs w:val="22"/>
        </w:rPr>
        <w:t>anitario provveda a fornirla, l’ASL riconosce al Presidio il costo orario di un operatore OSS per le ore effettivamente necessarie, con le percentuali previste dalla D.G.R. 51/2003 rapportate alla gravità del paziente</w:t>
      </w:r>
      <w:r>
        <w:rPr>
          <w:rFonts w:ascii="Arial" w:hAnsi="Arial" w:cs="Arial"/>
          <w:sz w:val="22"/>
          <w:szCs w:val="22"/>
        </w:rPr>
        <w:t>.</w:t>
      </w:r>
    </w:p>
    <w:p w:rsidR="009C50CB" w:rsidRPr="00D75E17" w:rsidRDefault="009C50CB" w:rsidP="00F849EA">
      <w:pPr>
        <w:autoSpaceDE w:val="0"/>
        <w:autoSpaceDN w:val="0"/>
        <w:adjustRightInd w:val="0"/>
        <w:jc w:val="both"/>
        <w:rPr>
          <w:rFonts w:ascii="Arial" w:hAnsi="Arial" w:cs="Arial"/>
          <w:sz w:val="22"/>
          <w:szCs w:val="22"/>
        </w:rPr>
      </w:pPr>
    </w:p>
    <w:p w:rsidR="009C50CB" w:rsidRPr="00BF0509" w:rsidRDefault="009C50CB" w:rsidP="00F849EA">
      <w:pPr>
        <w:autoSpaceDE w:val="0"/>
        <w:autoSpaceDN w:val="0"/>
        <w:adjustRightInd w:val="0"/>
        <w:jc w:val="both"/>
        <w:rPr>
          <w:rFonts w:ascii="Arial" w:hAnsi="Arial" w:cs="Arial"/>
          <w:sz w:val="22"/>
          <w:szCs w:val="22"/>
        </w:rPr>
      </w:pPr>
      <w:r w:rsidRPr="00BF0509">
        <w:rPr>
          <w:rFonts w:ascii="Arial" w:hAnsi="Arial" w:cs="Arial"/>
          <w:b/>
          <w:bCs/>
          <w:sz w:val="22"/>
          <w:szCs w:val="22"/>
        </w:rPr>
        <w:t>6.</w:t>
      </w:r>
      <w:r w:rsidRPr="00BF0509">
        <w:rPr>
          <w:rFonts w:ascii="Arial" w:hAnsi="Arial" w:cs="Arial"/>
          <w:sz w:val="22"/>
          <w:szCs w:val="22"/>
        </w:rPr>
        <w:t xml:space="preserve"> Agli utenti che necessitino di visite o esami diagnostici da svolgersi all’esterno del Presidio o di ricovero in strutture sanitarie, deve essere garantito il trasporto a carico del Presidio.</w:t>
      </w:r>
    </w:p>
    <w:p w:rsidR="009C50CB" w:rsidRPr="00BF0509" w:rsidRDefault="009C50CB" w:rsidP="00F849EA">
      <w:pPr>
        <w:autoSpaceDE w:val="0"/>
        <w:autoSpaceDN w:val="0"/>
        <w:adjustRightInd w:val="0"/>
        <w:jc w:val="both"/>
        <w:rPr>
          <w:rFonts w:ascii="Arial" w:hAnsi="Arial" w:cs="Arial"/>
          <w:sz w:val="22"/>
          <w:szCs w:val="22"/>
        </w:rPr>
      </w:pPr>
    </w:p>
    <w:p w:rsidR="009C50CB" w:rsidRPr="001A2DF3" w:rsidRDefault="009C50CB" w:rsidP="00F849EA">
      <w:pPr>
        <w:jc w:val="both"/>
        <w:rPr>
          <w:rFonts w:ascii="Arial" w:hAnsi="Arial" w:cs="Arial"/>
          <w:sz w:val="22"/>
          <w:szCs w:val="22"/>
        </w:rPr>
      </w:pPr>
      <w:r w:rsidRPr="00BF0509">
        <w:rPr>
          <w:rFonts w:ascii="Arial" w:hAnsi="Arial" w:cs="Arial"/>
          <w:b/>
          <w:bCs/>
          <w:sz w:val="22"/>
          <w:szCs w:val="22"/>
        </w:rPr>
        <w:t>7.</w:t>
      </w:r>
      <w:r>
        <w:rPr>
          <w:rFonts w:ascii="Arial" w:hAnsi="Arial" w:cs="Arial"/>
          <w:b/>
          <w:bCs/>
          <w:sz w:val="22"/>
          <w:szCs w:val="22"/>
        </w:rPr>
        <w:t xml:space="preserve"> </w:t>
      </w:r>
      <w:r w:rsidRPr="001A2DF3">
        <w:rPr>
          <w:rFonts w:ascii="Arial" w:hAnsi="Arial" w:cs="Arial"/>
          <w:sz w:val="22"/>
          <w:szCs w:val="22"/>
        </w:rPr>
        <w:t>L' A.S.L. si impegna a fornire direttamente i presidi sanitari, con particolare riguardo ai prodotti di cui all'allegato 2 del vigente nomenclatore Tariffario degli ausili e delle protesi.</w:t>
      </w:r>
      <w:r>
        <w:rPr>
          <w:rFonts w:ascii="Arial" w:hAnsi="Arial" w:cs="Arial"/>
          <w:sz w:val="22"/>
          <w:szCs w:val="22"/>
        </w:rPr>
        <w:t xml:space="preserve"> </w:t>
      </w:r>
      <w:r w:rsidRPr="001A2DF3">
        <w:rPr>
          <w:rFonts w:ascii="Arial" w:hAnsi="Arial" w:cs="Arial"/>
          <w:sz w:val="22"/>
          <w:szCs w:val="22"/>
        </w:rPr>
        <w:t xml:space="preserve">L’Azienda si impegna altresì a fornire, attraverso la S.C. Farmacia Ospedaliera, i prodotti farmaceutici inseriti nel prontuario terapeutico approvato con delibera del Commissario n. 966 del 30/12/1999 e s.m.i. nonché i prodotti parafarmaceutici. </w:t>
      </w:r>
    </w:p>
    <w:p w:rsidR="009C50CB" w:rsidRPr="00BF0509" w:rsidRDefault="009C50CB" w:rsidP="00F849EA">
      <w:pPr>
        <w:autoSpaceDE w:val="0"/>
        <w:autoSpaceDN w:val="0"/>
        <w:adjustRightInd w:val="0"/>
        <w:jc w:val="both"/>
        <w:rPr>
          <w:rFonts w:ascii="Arial" w:hAnsi="Arial" w:cs="Arial"/>
          <w:sz w:val="22"/>
          <w:szCs w:val="22"/>
        </w:rPr>
      </w:pPr>
      <w:r w:rsidRPr="00BF0509">
        <w:rPr>
          <w:rFonts w:ascii="Arial" w:hAnsi="Arial" w:cs="Arial"/>
          <w:sz w:val="22"/>
          <w:szCs w:val="22"/>
        </w:rPr>
        <w:t>Le suddette forniture, erogate su formale richiesta del M.M.G., fanno capo all’A</w:t>
      </w:r>
      <w:r>
        <w:rPr>
          <w:rFonts w:ascii="Arial" w:hAnsi="Arial" w:cs="Arial"/>
          <w:sz w:val="22"/>
          <w:szCs w:val="22"/>
        </w:rPr>
        <w:t>SL</w:t>
      </w:r>
      <w:r w:rsidRPr="00BF0509">
        <w:rPr>
          <w:rFonts w:ascii="Arial" w:hAnsi="Arial" w:cs="Arial"/>
          <w:sz w:val="22"/>
          <w:szCs w:val="22"/>
        </w:rPr>
        <w:t xml:space="preserve"> territorialmente competente, in base alla residenza dell’utente, la quale può provvedere direttamente oppure, nel caso di utenti inseriti in strutture al di fuori del proprio ambito territoriale, può dare formale mandato all’ASL</w:t>
      </w:r>
      <w:r>
        <w:rPr>
          <w:rFonts w:ascii="Arial" w:hAnsi="Arial" w:cs="Arial"/>
          <w:sz w:val="22"/>
          <w:szCs w:val="22"/>
        </w:rPr>
        <w:t xml:space="preserve"> VCO</w:t>
      </w:r>
      <w:r w:rsidRPr="00BF0509">
        <w:rPr>
          <w:rFonts w:ascii="Arial" w:hAnsi="Arial" w:cs="Arial"/>
          <w:sz w:val="22"/>
          <w:szCs w:val="22"/>
        </w:rPr>
        <w:t>, la quale provvede alla fornitura, previa regolarizzazione del rapporto con l’ASL a cui fa capo il progetto assistenziale dell’utente, ai fini della compensazione dei relativi oneri.</w:t>
      </w:r>
    </w:p>
    <w:p w:rsidR="009C50CB" w:rsidRPr="00BF0509" w:rsidRDefault="009C50CB" w:rsidP="00F849EA">
      <w:pPr>
        <w:autoSpaceDE w:val="0"/>
        <w:autoSpaceDN w:val="0"/>
        <w:adjustRightInd w:val="0"/>
        <w:jc w:val="both"/>
        <w:rPr>
          <w:rFonts w:ascii="Arial" w:hAnsi="Arial" w:cs="Arial"/>
          <w:sz w:val="22"/>
          <w:szCs w:val="22"/>
        </w:rPr>
      </w:pPr>
    </w:p>
    <w:p w:rsidR="009C50CB" w:rsidRPr="00B5316A" w:rsidRDefault="009C50CB" w:rsidP="00F849EA">
      <w:pPr>
        <w:autoSpaceDE w:val="0"/>
        <w:autoSpaceDN w:val="0"/>
        <w:adjustRightInd w:val="0"/>
        <w:jc w:val="both"/>
        <w:rPr>
          <w:rFonts w:ascii="Arial" w:hAnsi="Arial" w:cs="Arial"/>
          <w:sz w:val="22"/>
          <w:szCs w:val="22"/>
        </w:rPr>
      </w:pPr>
      <w:r w:rsidRPr="00BF0509">
        <w:rPr>
          <w:rFonts w:ascii="Arial" w:hAnsi="Arial" w:cs="Arial"/>
          <w:b/>
          <w:bCs/>
          <w:sz w:val="22"/>
          <w:szCs w:val="22"/>
        </w:rPr>
        <w:t>8.</w:t>
      </w:r>
      <w:r w:rsidRPr="00BF0509">
        <w:rPr>
          <w:rFonts w:ascii="Arial" w:hAnsi="Arial" w:cs="Arial"/>
          <w:sz w:val="22"/>
          <w:szCs w:val="22"/>
        </w:rPr>
        <w:t xml:space="preserve"> </w:t>
      </w:r>
      <w:r w:rsidRPr="00B5316A">
        <w:rPr>
          <w:rFonts w:ascii="Arial" w:hAnsi="Arial" w:cs="Arial"/>
          <w:sz w:val="22"/>
          <w:szCs w:val="22"/>
        </w:rPr>
        <w:t>Il regolamento del Presidio definisce la retta giornaliera a carico del soggetto disabile nei casi di assenza di cui al precedente punto 4 nella rispettiva misura massima  della retta giornaliera di presenza in  struttura. Tale regolamento definisce altresì la retta giornaliera a carico dei parenti in misura non superiore al 50% della retta giornaliera di presenza in struttura per un periodo massimo di 2 giorni successivi al decesso.</w:t>
      </w:r>
    </w:p>
    <w:p w:rsidR="009C50CB" w:rsidRPr="00BF0509" w:rsidRDefault="009C50CB" w:rsidP="00F849EA">
      <w:pPr>
        <w:autoSpaceDE w:val="0"/>
        <w:autoSpaceDN w:val="0"/>
        <w:adjustRightInd w:val="0"/>
        <w:ind w:left="360"/>
        <w:jc w:val="both"/>
        <w:rPr>
          <w:rFonts w:ascii="Arial" w:hAnsi="Arial" w:cs="Arial"/>
          <w:sz w:val="22"/>
          <w:szCs w:val="22"/>
        </w:rPr>
      </w:pPr>
    </w:p>
    <w:p w:rsidR="009C50CB" w:rsidRPr="00687BBC" w:rsidRDefault="009C50CB" w:rsidP="00EC5544">
      <w:pPr>
        <w:pStyle w:val="Heading1"/>
        <w:spacing w:before="0" w:after="120"/>
        <w:jc w:val="center"/>
        <w:rPr>
          <w:sz w:val="22"/>
          <w:szCs w:val="22"/>
        </w:rPr>
      </w:pPr>
      <w:r w:rsidRPr="00687BBC">
        <w:rPr>
          <w:sz w:val="22"/>
          <w:szCs w:val="22"/>
        </w:rPr>
        <w:t>Art. 7</w:t>
      </w:r>
    </w:p>
    <w:p w:rsidR="009C50CB" w:rsidRPr="00687BBC" w:rsidRDefault="009C50CB" w:rsidP="00F849EA">
      <w:pPr>
        <w:pStyle w:val="Heading1"/>
        <w:spacing w:before="0" w:after="120"/>
        <w:jc w:val="center"/>
        <w:rPr>
          <w:sz w:val="22"/>
          <w:szCs w:val="22"/>
        </w:rPr>
      </w:pPr>
      <w:r w:rsidRPr="00687BBC">
        <w:rPr>
          <w:sz w:val="22"/>
          <w:szCs w:val="22"/>
        </w:rPr>
        <w:t>Sistema aziendale per il miglioramento della qualità</w:t>
      </w:r>
    </w:p>
    <w:p w:rsidR="009C50CB" w:rsidRPr="00BF0509" w:rsidRDefault="009C50CB" w:rsidP="00F849EA">
      <w:pPr>
        <w:autoSpaceDE w:val="0"/>
        <w:autoSpaceDN w:val="0"/>
        <w:adjustRightInd w:val="0"/>
        <w:jc w:val="both"/>
        <w:rPr>
          <w:rFonts w:ascii="Arial" w:hAnsi="Arial" w:cs="Arial"/>
          <w:sz w:val="22"/>
          <w:szCs w:val="22"/>
        </w:rPr>
      </w:pPr>
    </w:p>
    <w:p w:rsidR="009C50CB" w:rsidRPr="00A6133D" w:rsidRDefault="009C50CB" w:rsidP="00F849EA">
      <w:pPr>
        <w:pStyle w:val="BodyTextIndent3"/>
        <w:ind w:firstLine="0"/>
        <w:rPr>
          <w:rFonts w:ascii="Arial" w:hAnsi="Arial" w:cs="Arial"/>
          <w:sz w:val="22"/>
          <w:szCs w:val="22"/>
        </w:rPr>
      </w:pPr>
      <w:r w:rsidRPr="00A6133D">
        <w:rPr>
          <w:rFonts w:ascii="Arial" w:hAnsi="Arial" w:cs="Arial"/>
          <w:b/>
          <w:bCs/>
          <w:sz w:val="22"/>
          <w:szCs w:val="22"/>
        </w:rPr>
        <w:t>1.</w:t>
      </w:r>
      <w:r w:rsidRPr="00A6133D">
        <w:rPr>
          <w:rFonts w:ascii="Arial" w:hAnsi="Arial" w:cs="Arial"/>
          <w:sz w:val="22"/>
          <w:szCs w:val="22"/>
        </w:rPr>
        <w:t xml:space="preserve"> Le parti identificano il miglioramento della qualità quale obiettivo primario, da perseguire in uno spirito di piena collaborazione.</w:t>
      </w:r>
    </w:p>
    <w:p w:rsidR="009C50CB" w:rsidRPr="00A6133D" w:rsidRDefault="009C50CB" w:rsidP="00F849EA">
      <w:pPr>
        <w:pStyle w:val="BodyText"/>
        <w:autoSpaceDE w:val="0"/>
        <w:autoSpaceDN w:val="0"/>
        <w:adjustRightInd w:val="0"/>
        <w:rPr>
          <w:rFonts w:ascii="Arial" w:hAnsi="Arial" w:cs="Arial"/>
          <w:sz w:val="22"/>
          <w:szCs w:val="22"/>
        </w:rPr>
      </w:pPr>
    </w:p>
    <w:p w:rsidR="009C50CB" w:rsidRPr="00BF0509" w:rsidRDefault="009C50CB" w:rsidP="00F849EA">
      <w:pPr>
        <w:autoSpaceDE w:val="0"/>
        <w:autoSpaceDN w:val="0"/>
        <w:adjustRightInd w:val="0"/>
        <w:jc w:val="both"/>
        <w:rPr>
          <w:rFonts w:ascii="Arial" w:hAnsi="Arial" w:cs="Arial"/>
          <w:sz w:val="22"/>
          <w:szCs w:val="22"/>
        </w:rPr>
      </w:pPr>
      <w:r w:rsidRPr="00BF0509">
        <w:rPr>
          <w:rFonts w:ascii="Arial" w:hAnsi="Arial" w:cs="Arial"/>
          <w:b/>
          <w:bCs/>
          <w:sz w:val="22"/>
          <w:szCs w:val="22"/>
        </w:rPr>
        <w:t>2.</w:t>
      </w:r>
      <w:r w:rsidRPr="00BF0509">
        <w:rPr>
          <w:rFonts w:ascii="Arial" w:hAnsi="Arial" w:cs="Arial"/>
          <w:sz w:val="22"/>
          <w:szCs w:val="22"/>
        </w:rPr>
        <w:t xml:space="preserve"> A tal fine il Presidio è tenuto al totale rispetto delle disposizioni che regolano il servizio e al mantenimento ed applicazione degli ulteriori requisiti di qualità stabiliti dalla D.G.R. 14.9.2009, n° 25-12129 in riferimento anche alla carta dei servizi ed agli aspetti relativi al volontariato.</w:t>
      </w:r>
    </w:p>
    <w:p w:rsidR="009C50CB" w:rsidRPr="00BF0509" w:rsidRDefault="009C50CB" w:rsidP="00F849EA">
      <w:pPr>
        <w:autoSpaceDE w:val="0"/>
        <w:autoSpaceDN w:val="0"/>
        <w:adjustRightInd w:val="0"/>
        <w:ind w:firstLine="708"/>
        <w:jc w:val="both"/>
        <w:rPr>
          <w:rFonts w:ascii="Arial" w:hAnsi="Arial" w:cs="Arial"/>
          <w:sz w:val="22"/>
          <w:szCs w:val="22"/>
        </w:rPr>
      </w:pPr>
    </w:p>
    <w:p w:rsidR="009C50CB" w:rsidRPr="00BF0509" w:rsidRDefault="009C50CB" w:rsidP="00F849EA">
      <w:pPr>
        <w:autoSpaceDE w:val="0"/>
        <w:autoSpaceDN w:val="0"/>
        <w:adjustRightInd w:val="0"/>
        <w:jc w:val="both"/>
        <w:rPr>
          <w:rFonts w:ascii="Arial" w:hAnsi="Arial" w:cs="Arial"/>
          <w:sz w:val="22"/>
          <w:szCs w:val="22"/>
        </w:rPr>
      </w:pPr>
      <w:r w:rsidRPr="00BF0509">
        <w:rPr>
          <w:rFonts w:ascii="Arial" w:hAnsi="Arial" w:cs="Arial"/>
          <w:b/>
          <w:bCs/>
          <w:sz w:val="22"/>
          <w:szCs w:val="22"/>
        </w:rPr>
        <w:t>3.</w:t>
      </w:r>
      <w:r w:rsidRPr="00BF0509">
        <w:rPr>
          <w:rFonts w:ascii="Arial" w:hAnsi="Arial" w:cs="Arial"/>
          <w:sz w:val="22"/>
          <w:szCs w:val="22"/>
        </w:rPr>
        <w:t xml:space="preserve"> L'ASL s'impegna a definire con il presidio il "progetto quadro" previsto al p.to 5 dell'Allegato B) alla D.G.R. n° 25-12129/2009</w:t>
      </w:r>
      <w:r>
        <w:rPr>
          <w:rFonts w:ascii="Arial" w:hAnsi="Arial" w:cs="Arial"/>
          <w:sz w:val="22"/>
          <w:szCs w:val="22"/>
        </w:rPr>
        <w:t>.</w:t>
      </w:r>
    </w:p>
    <w:p w:rsidR="009C50CB" w:rsidRPr="00BF0509" w:rsidRDefault="009C50CB" w:rsidP="00F849EA">
      <w:pPr>
        <w:autoSpaceDE w:val="0"/>
        <w:autoSpaceDN w:val="0"/>
        <w:adjustRightInd w:val="0"/>
        <w:jc w:val="both"/>
        <w:rPr>
          <w:rFonts w:ascii="Arial" w:hAnsi="Arial" w:cs="Arial"/>
          <w:b/>
          <w:sz w:val="22"/>
          <w:szCs w:val="22"/>
        </w:rPr>
      </w:pPr>
    </w:p>
    <w:p w:rsidR="009C50CB" w:rsidRPr="00687BBC" w:rsidRDefault="009C50CB" w:rsidP="00F849EA">
      <w:pPr>
        <w:pStyle w:val="Heading1"/>
        <w:spacing w:before="0" w:after="120"/>
        <w:jc w:val="center"/>
        <w:rPr>
          <w:sz w:val="22"/>
          <w:szCs w:val="22"/>
        </w:rPr>
      </w:pPr>
      <w:r w:rsidRPr="00687BBC">
        <w:rPr>
          <w:sz w:val="22"/>
          <w:szCs w:val="22"/>
        </w:rPr>
        <w:t>Art. 8</w:t>
      </w:r>
    </w:p>
    <w:p w:rsidR="009C50CB" w:rsidRPr="00687BBC" w:rsidRDefault="009C50CB" w:rsidP="00F849EA">
      <w:pPr>
        <w:pStyle w:val="Heading1"/>
        <w:spacing w:before="0" w:after="120"/>
        <w:jc w:val="center"/>
        <w:rPr>
          <w:sz w:val="22"/>
          <w:szCs w:val="22"/>
        </w:rPr>
      </w:pPr>
      <w:r w:rsidRPr="00687BBC">
        <w:rPr>
          <w:sz w:val="22"/>
          <w:szCs w:val="22"/>
        </w:rPr>
        <w:t>Sanzioni</w:t>
      </w:r>
    </w:p>
    <w:p w:rsidR="009C50CB" w:rsidRPr="00BF0509" w:rsidRDefault="009C50CB" w:rsidP="00F849EA">
      <w:pPr>
        <w:rPr>
          <w:rFonts w:ascii="Arial" w:hAnsi="Arial" w:cs="Arial"/>
          <w:sz w:val="22"/>
          <w:szCs w:val="22"/>
        </w:rPr>
      </w:pPr>
    </w:p>
    <w:p w:rsidR="009C50CB" w:rsidRPr="00BF0509" w:rsidRDefault="009C50CB" w:rsidP="00F849EA">
      <w:pPr>
        <w:autoSpaceDE w:val="0"/>
        <w:autoSpaceDN w:val="0"/>
        <w:adjustRightInd w:val="0"/>
        <w:jc w:val="both"/>
        <w:rPr>
          <w:rFonts w:ascii="Arial" w:hAnsi="Arial" w:cs="Arial"/>
          <w:sz w:val="22"/>
          <w:szCs w:val="22"/>
        </w:rPr>
      </w:pPr>
      <w:r w:rsidRPr="00BF0509">
        <w:rPr>
          <w:rFonts w:ascii="Arial" w:hAnsi="Arial" w:cs="Arial"/>
          <w:b/>
          <w:bCs/>
          <w:sz w:val="22"/>
          <w:szCs w:val="22"/>
        </w:rPr>
        <w:t>1.</w:t>
      </w:r>
      <w:r w:rsidRPr="00BF0509">
        <w:rPr>
          <w:rFonts w:ascii="Arial" w:hAnsi="Arial" w:cs="Arial"/>
          <w:sz w:val="22"/>
          <w:szCs w:val="22"/>
        </w:rPr>
        <w:t xml:space="preserve"> Si applicano al rapporto disciplinato dal</w:t>
      </w:r>
      <w:r>
        <w:rPr>
          <w:rFonts w:ascii="Arial" w:hAnsi="Arial" w:cs="Arial"/>
          <w:sz w:val="22"/>
          <w:szCs w:val="22"/>
        </w:rPr>
        <w:t>la</w:t>
      </w:r>
      <w:r w:rsidRPr="00BF0509">
        <w:rPr>
          <w:rFonts w:ascii="Arial" w:hAnsi="Arial" w:cs="Arial"/>
          <w:sz w:val="22"/>
          <w:szCs w:val="22"/>
        </w:rPr>
        <w:t xml:space="preserve"> presente </w:t>
      </w:r>
      <w:r>
        <w:rPr>
          <w:rFonts w:ascii="Arial" w:hAnsi="Arial" w:cs="Arial"/>
          <w:sz w:val="22"/>
          <w:szCs w:val="22"/>
        </w:rPr>
        <w:t>convenzione</w:t>
      </w:r>
      <w:r w:rsidRPr="00BF0509">
        <w:rPr>
          <w:rFonts w:ascii="Arial" w:hAnsi="Arial" w:cs="Arial"/>
          <w:sz w:val="22"/>
          <w:szCs w:val="22"/>
        </w:rPr>
        <w:t xml:space="preserve"> le decadenze e le cause di risoluzione ivi contemplate, nonché quelle previste dalla vigente legislazione nazionale e regionale e dagli articoli 1453 e seguenti del codice civile.</w:t>
      </w:r>
    </w:p>
    <w:p w:rsidR="009C50CB" w:rsidRPr="00BF0509" w:rsidRDefault="009C50CB" w:rsidP="00F849EA">
      <w:pPr>
        <w:autoSpaceDE w:val="0"/>
        <w:autoSpaceDN w:val="0"/>
        <w:adjustRightInd w:val="0"/>
        <w:jc w:val="both"/>
        <w:rPr>
          <w:rFonts w:ascii="Arial" w:hAnsi="Arial" w:cs="Arial"/>
          <w:sz w:val="22"/>
          <w:szCs w:val="22"/>
        </w:rPr>
      </w:pPr>
    </w:p>
    <w:p w:rsidR="009C50CB" w:rsidRPr="00BF0509" w:rsidRDefault="009C50CB" w:rsidP="00F849EA">
      <w:pPr>
        <w:autoSpaceDE w:val="0"/>
        <w:autoSpaceDN w:val="0"/>
        <w:adjustRightInd w:val="0"/>
        <w:jc w:val="both"/>
        <w:rPr>
          <w:rFonts w:ascii="Arial" w:hAnsi="Arial" w:cs="Arial"/>
          <w:sz w:val="22"/>
          <w:szCs w:val="22"/>
        </w:rPr>
      </w:pPr>
      <w:r w:rsidRPr="00BF0509">
        <w:rPr>
          <w:rFonts w:ascii="Arial" w:hAnsi="Arial" w:cs="Arial"/>
          <w:b/>
          <w:bCs/>
          <w:sz w:val="22"/>
          <w:szCs w:val="22"/>
        </w:rPr>
        <w:t>2.</w:t>
      </w:r>
      <w:r w:rsidRPr="00BF0509">
        <w:rPr>
          <w:rFonts w:ascii="Arial" w:hAnsi="Arial" w:cs="Arial"/>
          <w:sz w:val="22"/>
          <w:szCs w:val="22"/>
        </w:rPr>
        <w:t xml:space="preserve"> L’ASL</w:t>
      </w:r>
      <w:r>
        <w:rPr>
          <w:rFonts w:ascii="Arial" w:hAnsi="Arial" w:cs="Arial"/>
          <w:sz w:val="22"/>
          <w:szCs w:val="22"/>
        </w:rPr>
        <w:t xml:space="preserve"> VCO</w:t>
      </w:r>
      <w:r w:rsidRPr="00BF0509">
        <w:rPr>
          <w:rFonts w:ascii="Arial" w:hAnsi="Arial" w:cs="Arial"/>
          <w:sz w:val="22"/>
          <w:szCs w:val="22"/>
        </w:rPr>
        <w:t>, accertata l’inadempienza ad uno degli obblighi di cui agli articoli precedenti, diffida il Legale Rappresentante a sanarla ed a far pervenire le proprie controdeduzioni entro il termine di 30 giorni. La mancata controdeduzione nei termini stabiliti, o l’inadempienza agli obblighi assunti per il ripristino dei requisiti carenti, comportano la risoluzione anticipata del</w:t>
      </w:r>
      <w:r>
        <w:rPr>
          <w:rFonts w:ascii="Arial" w:hAnsi="Arial" w:cs="Arial"/>
          <w:sz w:val="22"/>
          <w:szCs w:val="22"/>
        </w:rPr>
        <w:t>la</w:t>
      </w:r>
      <w:r w:rsidRPr="00BF0509">
        <w:rPr>
          <w:rFonts w:ascii="Arial" w:hAnsi="Arial" w:cs="Arial"/>
          <w:sz w:val="22"/>
          <w:szCs w:val="22"/>
        </w:rPr>
        <w:t xml:space="preserve"> presente </w:t>
      </w:r>
      <w:r>
        <w:rPr>
          <w:rFonts w:ascii="Arial" w:hAnsi="Arial" w:cs="Arial"/>
          <w:sz w:val="22"/>
          <w:szCs w:val="22"/>
        </w:rPr>
        <w:t>convenzione</w:t>
      </w:r>
      <w:r w:rsidRPr="00BF0509">
        <w:rPr>
          <w:rFonts w:ascii="Arial" w:hAnsi="Arial" w:cs="Arial"/>
          <w:sz w:val="22"/>
          <w:szCs w:val="22"/>
        </w:rPr>
        <w:t>.</w:t>
      </w:r>
    </w:p>
    <w:p w:rsidR="009C50CB" w:rsidRPr="00BF0509" w:rsidRDefault="009C50CB" w:rsidP="00F849EA">
      <w:pPr>
        <w:autoSpaceDE w:val="0"/>
        <w:autoSpaceDN w:val="0"/>
        <w:adjustRightInd w:val="0"/>
        <w:jc w:val="both"/>
        <w:rPr>
          <w:rFonts w:ascii="Arial" w:hAnsi="Arial" w:cs="Arial"/>
          <w:sz w:val="22"/>
          <w:szCs w:val="22"/>
        </w:rPr>
      </w:pPr>
    </w:p>
    <w:p w:rsidR="009C50CB" w:rsidRPr="00BF0509" w:rsidRDefault="009C50CB" w:rsidP="00F849EA">
      <w:pPr>
        <w:autoSpaceDE w:val="0"/>
        <w:autoSpaceDN w:val="0"/>
        <w:adjustRightInd w:val="0"/>
        <w:jc w:val="both"/>
        <w:rPr>
          <w:rFonts w:ascii="Arial" w:hAnsi="Arial" w:cs="Arial"/>
          <w:sz w:val="22"/>
          <w:szCs w:val="22"/>
        </w:rPr>
      </w:pPr>
      <w:r w:rsidRPr="00BF0509">
        <w:rPr>
          <w:rFonts w:ascii="Arial" w:hAnsi="Arial" w:cs="Arial"/>
          <w:b/>
          <w:bCs/>
          <w:sz w:val="22"/>
          <w:szCs w:val="22"/>
        </w:rPr>
        <w:t>3.</w:t>
      </w:r>
      <w:r w:rsidRPr="00BF0509">
        <w:rPr>
          <w:rFonts w:ascii="Arial" w:hAnsi="Arial" w:cs="Arial"/>
          <w:sz w:val="22"/>
          <w:szCs w:val="22"/>
        </w:rPr>
        <w:t xml:space="preserve">  Nel caso di gravi e persistenti inadempienze nella gestione del servizio, nelle more dei provvedimenti revocatori previsti dalla vigente normativa, l ‘ASL </w:t>
      </w:r>
      <w:r>
        <w:rPr>
          <w:rFonts w:ascii="Arial" w:hAnsi="Arial" w:cs="Arial"/>
          <w:sz w:val="22"/>
          <w:szCs w:val="22"/>
        </w:rPr>
        <w:t>VCO</w:t>
      </w:r>
      <w:r w:rsidRPr="00BF0509">
        <w:rPr>
          <w:rFonts w:ascii="Arial" w:hAnsi="Arial" w:cs="Arial"/>
          <w:sz w:val="22"/>
          <w:szCs w:val="22"/>
        </w:rPr>
        <w:t>, in qualità di contraent</w:t>
      </w:r>
      <w:r>
        <w:rPr>
          <w:rFonts w:ascii="Arial" w:hAnsi="Arial" w:cs="Arial"/>
          <w:sz w:val="22"/>
          <w:szCs w:val="22"/>
        </w:rPr>
        <w:t>e</w:t>
      </w:r>
      <w:r w:rsidRPr="00BF0509">
        <w:rPr>
          <w:rFonts w:ascii="Arial" w:hAnsi="Arial" w:cs="Arial"/>
          <w:sz w:val="22"/>
          <w:szCs w:val="22"/>
        </w:rPr>
        <w:t xml:space="preserve"> </w:t>
      </w:r>
      <w:r>
        <w:rPr>
          <w:rFonts w:ascii="Arial" w:hAnsi="Arial" w:cs="Arial"/>
          <w:sz w:val="22"/>
          <w:szCs w:val="22"/>
        </w:rPr>
        <w:t>la presente convenzione</w:t>
      </w:r>
      <w:r w:rsidRPr="00BF0509">
        <w:rPr>
          <w:rFonts w:ascii="Arial" w:hAnsi="Arial" w:cs="Arial"/>
          <w:sz w:val="22"/>
          <w:szCs w:val="22"/>
        </w:rPr>
        <w:t>, potr</w:t>
      </w:r>
      <w:r>
        <w:rPr>
          <w:rFonts w:ascii="Arial" w:hAnsi="Arial" w:cs="Arial"/>
          <w:sz w:val="22"/>
          <w:szCs w:val="22"/>
        </w:rPr>
        <w:t>à</w:t>
      </w:r>
      <w:r w:rsidRPr="00BF0509">
        <w:rPr>
          <w:rFonts w:ascii="Arial" w:hAnsi="Arial" w:cs="Arial"/>
          <w:sz w:val="22"/>
          <w:szCs w:val="22"/>
        </w:rPr>
        <w:t xml:space="preserve"> proporre agli utenti o decidere - nei casi oggetto di provvedimenti dell’Autorità Giudiziaria o di applicazione dell’art 403 del C.C. </w:t>
      </w:r>
      <w:r>
        <w:rPr>
          <w:rFonts w:ascii="Arial" w:hAnsi="Arial" w:cs="Arial"/>
          <w:sz w:val="22"/>
          <w:szCs w:val="22"/>
        </w:rPr>
        <w:t>-</w:t>
      </w:r>
      <w:r w:rsidRPr="00BF0509">
        <w:rPr>
          <w:rFonts w:ascii="Arial" w:hAnsi="Arial" w:cs="Arial"/>
          <w:sz w:val="22"/>
          <w:szCs w:val="22"/>
        </w:rPr>
        <w:t xml:space="preserve"> il trasferimento, disporre la sospensione dei nuovi trasferimenti, per il periodo ritenuto necessario.</w:t>
      </w:r>
    </w:p>
    <w:p w:rsidR="009C50CB" w:rsidRPr="00BF0509" w:rsidRDefault="009C50CB" w:rsidP="00F849EA">
      <w:pPr>
        <w:autoSpaceDE w:val="0"/>
        <w:autoSpaceDN w:val="0"/>
        <w:adjustRightInd w:val="0"/>
        <w:jc w:val="both"/>
        <w:rPr>
          <w:rFonts w:ascii="Arial" w:hAnsi="Arial" w:cs="Arial"/>
          <w:sz w:val="22"/>
          <w:szCs w:val="22"/>
        </w:rPr>
      </w:pPr>
    </w:p>
    <w:p w:rsidR="009C50CB" w:rsidRPr="00BF0509" w:rsidRDefault="009C50CB" w:rsidP="00F05951">
      <w:pPr>
        <w:autoSpaceDE w:val="0"/>
        <w:autoSpaceDN w:val="0"/>
        <w:adjustRightInd w:val="0"/>
        <w:jc w:val="both"/>
        <w:rPr>
          <w:rFonts w:ascii="Arial" w:hAnsi="Arial" w:cs="Arial"/>
          <w:sz w:val="22"/>
          <w:szCs w:val="22"/>
        </w:rPr>
      </w:pPr>
      <w:r w:rsidRPr="00BF0509">
        <w:rPr>
          <w:rFonts w:ascii="Arial" w:hAnsi="Arial" w:cs="Arial"/>
          <w:b/>
          <w:bCs/>
          <w:sz w:val="22"/>
          <w:szCs w:val="22"/>
        </w:rPr>
        <w:t>4.</w:t>
      </w:r>
      <w:r w:rsidRPr="00BF0509">
        <w:rPr>
          <w:rFonts w:ascii="Arial" w:hAnsi="Arial" w:cs="Arial"/>
          <w:sz w:val="22"/>
          <w:szCs w:val="22"/>
        </w:rPr>
        <w:t xml:space="preserve"> </w:t>
      </w:r>
      <w:r>
        <w:rPr>
          <w:rFonts w:ascii="Arial" w:hAnsi="Arial" w:cs="Arial"/>
          <w:sz w:val="22"/>
          <w:szCs w:val="22"/>
        </w:rPr>
        <w:t>La convenzione</w:t>
      </w:r>
      <w:r w:rsidRPr="00BF0509">
        <w:rPr>
          <w:rFonts w:ascii="Arial" w:hAnsi="Arial" w:cs="Arial"/>
          <w:sz w:val="22"/>
          <w:szCs w:val="22"/>
        </w:rPr>
        <w:t xml:space="preserve"> è, altresì, automaticamente risolt</w:t>
      </w:r>
      <w:r>
        <w:rPr>
          <w:rFonts w:ascii="Arial" w:hAnsi="Arial" w:cs="Arial"/>
          <w:sz w:val="22"/>
          <w:szCs w:val="22"/>
        </w:rPr>
        <w:t>a</w:t>
      </w:r>
      <w:r w:rsidRPr="00BF0509">
        <w:rPr>
          <w:rFonts w:ascii="Arial" w:hAnsi="Arial" w:cs="Arial"/>
          <w:sz w:val="22"/>
          <w:szCs w:val="22"/>
        </w:rPr>
        <w:t xml:space="preserve"> in caso di revoca del titolo autorizzativo al funzionamento e/o di revoca dell’accreditamento</w:t>
      </w:r>
    </w:p>
    <w:p w:rsidR="009C50CB" w:rsidRPr="00BF0509" w:rsidRDefault="009C50CB" w:rsidP="00F849EA">
      <w:pPr>
        <w:autoSpaceDE w:val="0"/>
        <w:autoSpaceDN w:val="0"/>
        <w:adjustRightInd w:val="0"/>
        <w:jc w:val="both"/>
        <w:rPr>
          <w:rFonts w:ascii="Arial" w:hAnsi="Arial" w:cs="Arial"/>
          <w:b/>
          <w:sz w:val="22"/>
          <w:szCs w:val="22"/>
        </w:rPr>
      </w:pPr>
    </w:p>
    <w:p w:rsidR="009C50CB" w:rsidRPr="00687BBC" w:rsidRDefault="009C50CB" w:rsidP="00F849EA">
      <w:pPr>
        <w:pStyle w:val="Heading1"/>
        <w:spacing w:before="0" w:after="120"/>
        <w:jc w:val="center"/>
        <w:rPr>
          <w:sz w:val="22"/>
          <w:szCs w:val="22"/>
        </w:rPr>
      </w:pPr>
      <w:r w:rsidRPr="00687BBC">
        <w:rPr>
          <w:sz w:val="22"/>
          <w:szCs w:val="22"/>
        </w:rPr>
        <w:t>Art.   9</w:t>
      </w:r>
    </w:p>
    <w:p w:rsidR="009C50CB" w:rsidRPr="00687BBC" w:rsidRDefault="009C50CB" w:rsidP="00F849EA">
      <w:pPr>
        <w:pStyle w:val="Heading1"/>
        <w:spacing w:before="0" w:after="120"/>
        <w:jc w:val="center"/>
        <w:rPr>
          <w:sz w:val="22"/>
          <w:szCs w:val="22"/>
        </w:rPr>
      </w:pPr>
      <w:r w:rsidRPr="00687BBC">
        <w:rPr>
          <w:sz w:val="22"/>
          <w:szCs w:val="22"/>
        </w:rPr>
        <w:t>Controversie</w:t>
      </w:r>
    </w:p>
    <w:p w:rsidR="009C50CB" w:rsidRPr="00BF0509" w:rsidRDefault="009C50CB" w:rsidP="00F849EA">
      <w:pPr>
        <w:autoSpaceDE w:val="0"/>
        <w:autoSpaceDN w:val="0"/>
        <w:adjustRightInd w:val="0"/>
        <w:jc w:val="both"/>
        <w:rPr>
          <w:rFonts w:ascii="Arial" w:hAnsi="Arial" w:cs="Arial"/>
          <w:sz w:val="22"/>
          <w:szCs w:val="22"/>
        </w:rPr>
      </w:pPr>
    </w:p>
    <w:p w:rsidR="009C50CB" w:rsidRPr="00BF0509" w:rsidRDefault="009C50CB" w:rsidP="00F849EA">
      <w:pPr>
        <w:autoSpaceDE w:val="0"/>
        <w:autoSpaceDN w:val="0"/>
        <w:adjustRightInd w:val="0"/>
        <w:jc w:val="both"/>
        <w:rPr>
          <w:rFonts w:ascii="Arial" w:hAnsi="Arial" w:cs="Arial"/>
          <w:sz w:val="22"/>
          <w:szCs w:val="22"/>
        </w:rPr>
      </w:pPr>
      <w:r w:rsidRPr="00BF0509">
        <w:rPr>
          <w:rFonts w:ascii="Arial" w:hAnsi="Arial" w:cs="Arial"/>
          <w:b/>
          <w:bCs/>
          <w:sz w:val="22"/>
          <w:szCs w:val="22"/>
        </w:rPr>
        <w:t>1.</w:t>
      </w:r>
      <w:r w:rsidRPr="00BF0509">
        <w:rPr>
          <w:rFonts w:ascii="Arial" w:hAnsi="Arial" w:cs="Arial"/>
          <w:sz w:val="22"/>
          <w:szCs w:val="22"/>
        </w:rPr>
        <w:t xml:space="preserve"> Le controversie di natura patrimoniale, potranno essere deferite, su accordo delle parti ad un Collegio di tre arbitri, il quale le risolverà in via definitiva entro il termine di 90 giorni dall’accettazione dell’incarico.</w:t>
      </w:r>
    </w:p>
    <w:p w:rsidR="009C50CB" w:rsidRPr="00BF0509" w:rsidRDefault="009C50CB" w:rsidP="00F849EA">
      <w:pPr>
        <w:autoSpaceDE w:val="0"/>
        <w:autoSpaceDN w:val="0"/>
        <w:adjustRightInd w:val="0"/>
        <w:jc w:val="both"/>
        <w:rPr>
          <w:rFonts w:ascii="Arial" w:hAnsi="Arial" w:cs="Arial"/>
          <w:sz w:val="22"/>
          <w:szCs w:val="22"/>
        </w:rPr>
      </w:pPr>
    </w:p>
    <w:p w:rsidR="009C50CB" w:rsidRPr="007E0B60" w:rsidRDefault="009C50CB" w:rsidP="00F849EA">
      <w:pPr>
        <w:jc w:val="both"/>
        <w:rPr>
          <w:rFonts w:ascii="Arial" w:hAnsi="Arial" w:cs="Arial"/>
          <w:sz w:val="22"/>
          <w:szCs w:val="22"/>
        </w:rPr>
      </w:pPr>
      <w:r w:rsidRPr="007E0B60">
        <w:rPr>
          <w:rFonts w:ascii="Arial" w:hAnsi="Arial" w:cs="Arial"/>
          <w:b/>
          <w:sz w:val="22"/>
          <w:szCs w:val="22"/>
        </w:rPr>
        <w:t>2.</w:t>
      </w:r>
      <w:r>
        <w:rPr>
          <w:rFonts w:ascii="Arial" w:hAnsi="Arial" w:cs="Arial"/>
          <w:sz w:val="22"/>
          <w:szCs w:val="22"/>
        </w:rPr>
        <w:t xml:space="preserve"> Il predetto C</w:t>
      </w:r>
      <w:r w:rsidRPr="007E0B60">
        <w:rPr>
          <w:rFonts w:ascii="Arial" w:hAnsi="Arial" w:cs="Arial"/>
          <w:sz w:val="22"/>
          <w:szCs w:val="22"/>
        </w:rPr>
        <w:t xml:space="preserve">ollegio </w:t>
      </w:r>
      <w:r>
        <w:rPr>
          <w:rFonts w:ascii="Arial" w:hAnsi="Arial" w:cs="Arial"/>
          <w:sz w:val="22"/>
          <w:szCs w:val="22"/>
        </w:rPr>
        <w:t xml:space="preserve">sarà </w:t>
      </w:r>
      <w:r w:rsidRPr="007E0B60">
        <w:rPr>
          <w:rFonts w:ascii="Arial" w:hAnsi="Arial" w:cs="Arial"/>
          <w:sz w:val="22"/>
          <w:szCs w:val="22"/>
        </w:rPr>
        <w:t>composto da un rappresentante della ASL</w:t>
      </w:r>
      <w:r>
        <w:rPr>
          <w:rFonts w:ascii="Arial" w:hAnsi="Arial" w:cs="Arial"/>
          <w:sz w:val="22"/>
          <w:szCs w:val="22"/>
        </w:rPr>
        <w:t xml:space="preserve"> VCO</w:t>
      </w:r>
      <w:r w:rsidRPr="007E0B60">
        <w:rPr>
          <w:rFonts w:ascii="Arial" w:hAnsi="Arial" w:cs="Arial"/>
          <w:sz w:val="22"/>
          <w:szCs w:val="22"/>
        </w:rPr>
        <w:t>, da un rappresentante del C.I.S.S. e da un membro, con funzioni di Presidente, scelto di comune accordo dalle parti contraenti o, in caso di dissenso, nominato dal Presidente del Tribunale stesso.</w:t>
      </w:r>
    </w:p>
    <w:p w:rsidR="009C50CB" w:rsidRPr="00BF0509" w:rsidRDefault="009C50CB" w:rsidP="00F849EA">
      <w:pPr>
        <w:autoSpaceDE w:val="0"/>
        <w:autoSpaceDN w:val="0"/>
        <w:adjustRightInd w:val="0"/>
        <w:jc w:val="both"/>
        <w:rPr>
          <w:rFonts w:ascii="Arial" w:hAnsi="Arial" w:cs="Arial"/>
          <w:sz w:val="22"/>
          <w:szCs w:val="22"/>
        </w:rPr>
      </w:pPr>
    </w:p>
    <w:p w:rsidR="009C50CB" w:rsidRPr="00BF0509" w:rsidRDefault="009C50CB" w:rsidP="00F849EA">
      <w:pPr>
        <w:autoSpaceDE w:val="0"/>
        <w:autoSpaceDN w:val="0"/>
        <w:adjustRightInd w:val="0"/>
        <w:jc w:val="both"/>
        <w:rPr>
          <w:rFonts w:ascii="Arial" w:hAnsi="Arial" w:cs="Arial"/>
          <w:sz w:val="22"/>
          <w:szCs w:val="22"/>
        </w:rPr>
      </w:pPr>
      <w:r w:rsidRPr="00BF0509">
        <w:rPr>
          <w:rFonts w:ascii="Arial" w:hAnsi="Arial" w:cs="Arial"/>
          <w:b/>
          <w:bCs/>
          <w:sz w:val="22"/>
          <w:szCs w:val="22"/>
        </w:rPr>
        <w:t>3.</w:t>
      </w:r>
      <w:r w:rsidRPr="00BF0509">
        <w:rPr>
          <w:rFonts w:ascii="Arial" w:hAnsi="Arial" w:cs="Arial"/>
          <w:sz w:val="22"/>
          <w:szCs w:val="22"/>
        </w:rPr>
        <w:t xml:space="preserve"> Per il procedimento di arbitrato si applicano le norme di cui all’art. 806 e ssg. del c.p.c.</w:t>
      </w:r>
    </w:p>
    <w:p w:rsidR="009C50CB" w:rsidRPr="00BF0509" w:rsidRDefault="009C50CB" w:rsidP="00F849EA">
      <w:pPr>
        <w:autoSpaceDE w:val="0"/>
        <w:autoSpaceDN w:val="0"/>
        <w:adjustRightInd w:val="0"/>
        <w:jc w:val="both"/>
        <w:rPr>
          <w:rFonts w:ascii="Arial" w:hAnsi="Arial" w:cs="Arial"/>
          <w:b/>
          <w:sz w:val="22"/>
          <w:szCs w:val="22"/>
        </w:rPr>
      </w:pPr>
    </w:p>
    <w:p w:rsidR="009C50CB" w:rsidRPr="00687BBC" w:rsidRDefault="009C50CB" w:rsidP="00F849EA">
      <w:pPr>
        <w:pStyle w:val="Heading1"/>
        <w:spacing w:before="0" w:after="120"/>
        <w:jc w:val="center"/>
        <w:rPr>
          <w:sz w:val="22"/>
          <w:szCs w:val="22"/>
        </w:rPr>
      </w:pPr>
      <w:r w:rsidRPr="00687BBC">
        <w:rPr>
          <w:sz w:val="22"/>
          <w:szCs w:val="22"/>
        </w:rPr>
        <w:t>Art. 10</w:t>
      </w:r>
    </w:p>
    <w:p w:rsidR="009C50CB" w:rsidRPr="00687BBC" w:rsidRDefault="009C50CB" w:rsidP="00F849EA">
      <w:pPr>
        <w:pStyle w:val="Heading1"/>
        <w:spacing w:before="0" w:after="120"/>
        <w:jc w:val="center"/>
        <w:rPr>
          <w:sz w:val="22"/>
          <w:szCs w:val="22"/>
        </w:rPr>
      </w:pPr>
      <w:r w:rsidRPr="00687BBC">
        <w:rPr>
          <w:sz w:val="22"/>
          <w:szCs w:val="22"/>
        </w:rPr>
        <w:t>Durata</w:t>
      </w:r>
    </w:p>
    <w:p w:rsidR="009C50CB" w:rsidRPr="00BF0509" w:rsidRDefault="009C50CB" w:rsidP="00F849EA">
      <w:pPr>
        <w:autoSpaceDE w:val="0"/>
        <w:autoSpaceDN w:val="0"/>
        <w:adjustRightInd w:val="0"/>
        <w:jc w:val="both"/>
        <w:rPr>
          <w:rFonts w:ascii="Arial" w:hAnsi="Arial" w:cs="Arial"/>
          <w:sz w:val="22"/>
          <w:szCs w:val="22"/>
        </w:rPr>
      </w:pPr>
      <w:r w:rsidRPr="00BF0509">
        <w:rPr>
          <w:rFonts w:ascii="Arial" w:hAnsi="Arial" w:cs="Arial"/>
          <w:sz w:val="22"/>
          <w:szCs w:val="22"/>
        </w:rPr>
        <w:tab/>
      </w:r>
    </w:p>
    <w:p w:rsidR="009C50CB" w:rsidRPr="00A6133D" w:rsidRDefault="009C50CB" w:rsidP="00F05951">
      <w:pPr>
        <w:pStyle w:val="BodyTextIndent3"/>
        <w:ind w:firstLine="0"/>
        <w:rPr>
          <w:rFonts w:ascii="Arial" w:hAnsi="Arial" w:cs="Arial"/>
          <w:sz w:val="22"/>
          <w:szCs w:val="22"/>
        </w:rPr>
      </w:pPr>
      <w:r w:rsidRPr="00A6133D">
        <w:rPr>
          <w:rFonts w:ascii="Arial" w:hAnsi="Arial" w:cs="Arial"/>
          <w:b/>
          <w:bCs/>
          <w:sz w:val="22"/>
          <w:szCs w:val="22"/>
        </w:rPr>
        <w:t>1.</w:t>
      </w:r>
      <w:r w:rsidRPr="00A6133D">
        <w:rPr>
          <w:rFonts w:ascii="Arial" w:hAnsi="Arial" w:cs="Arial"/>
          <w:sz w:val="22"/>
          <w:szCs w:val="22"/>
        </w:rPr>
        <w:t xml:space="preserve"> </w:t>
      </w:r>
      <w:r>
        <w:rPr>
          <w:rFonts w:ascii="Arial" w:hAnsi="Arial" w:cs="Arial"/>
          <w:sz w:val="22"/>
          <w:szCs w:val="22"/>
        </w:rPr>
        <w:t>La</w:t>
      </w:r>
      <w:r w:rsidRPr="00A6133D">
        <w:rPr>
          <w:rFonts w:ascii="Arial" w:hAnsi="Arial" w:cs="Arial"/>
          <w:sz w:val="22"/>
          <w:szCs w:val="22"/>
        </w:rPr>
        <w:t xml:space="preserve"> presente </w:t>
      </w:r>
      <w:r>
        <w:rPr>
          <w:rFonts w:ascii="Arial" w:hAnsi="Arial" w:cs="Arial"/>
          <w:sz w:val="22"/>
          <w:szCs w:val="22"/>
        </w:rPr>
        <w:t>convenzione</w:t>
      </w:r>
      <w:r w:rsidRPr="00A6133D">
        <w:rPr>
          <w:rFonts w:ascii="Arial" w:hAnsi="Arial" w:cs="Arial"/>
          <w:sz w:val="22"/>
          <w:szCs w:val="22"/>
        </w:rPr>
        <w:t xml:space="preserve"> avrà durata </w:t>
      </w:r>
      <w:r>
        <w:rPr>
          <w:rFonts w:ascii="Arial" w:hAnsi="Arial" w:cs="Arial"/>
          <w:sz w:val="22"/>
          <w:szCs w:val="22"/>
        </w:rPr>
        <w:t xml:space="preserve">dal 01.01.2016 al 31.12.2018 </w:t>
      </w:r>
      <w:r w:rsidRPr="00A6133D">
        <w:rPr>
          <w:rFonts w:ascii="Arial" w:hAnsi="Arial" w:cs="Arial"/>
          <w:sz w:val="22"/>
          <w:szCs w:val="22"/>
        </w:rPr>
        <w:t>e non è soggett</w:t>
      </w:r>
      <w:r>
        <w:rPr>
          <w:rFonts w:ascii="Arial" w:hAnsi="Arial" w:cs="Arial"/>
          <w:sz w:val="22"/>
          <w:szCs w:val="22"/>
        </w:rPr>
        <w:t>a</w:t>
      </w:r>
      <w:r w:rsidRPr="00A6133D">
        <w:rPr>
          <w:rFonts w:ascii="Arial" w:hAnsi="Arial" w:cs="Arial"/>
          <w:sz w:val="22"/>
          <w:szCs w:val="22"/>
        </w:rPr>
        <w:t xml:space="preserve"> a tacito rinnovo.</w:t>
      </w:r>
    </w:p>
    <w:p w:rsidR="009C50CB" w:rsidRPr="00BF0509" w:rsidRDefault="009C50CB" w:rsidP="00F849EA">
      <w:pPr>
        <w:autoSpaceDE w:val="0"/>
        <w:autoSpaceDN w:val="0"/>
        <w:adjustRightInd w:val="0"/>
        <w:ind w:firstLine="708"/>
        <w:jc w:val="both"/>
        <w:rPr>
          <w:rFonts w:ascii="Arial" w:hAnsi="Arial" w:cs="Arial"/>
          <w:sz w:val="22"/>
          <w:szCs w:val="22"/>
        </w:rPr>
      </w:pPr>
    </w:p>
    <w:p w:rsidR="009C50CB" w:rsidRPr="00BF0509" w:rsidRDefault="009C50CB" w:rsidP="00F05951">
      <w:pPr>
        <w:autoSpaceDE w:val="0"/>
        <w:autoSpaceDN w:val="0"/>
        <w:adjustRightInd w:val="0"/>
        <w:jc w:val="both"/>
        <w:rPr>
          <w:rFonts w:ascii="Arial" w:hAnsi="Arial" w:cs="Arial"/>
          <w:sz w:val="22"/>
          <w:szCs w:val="22"/>
        </w:rPr>
      </w:pPr>
      <w:r w:rsidRPr="00BF0509">
        <w:rPr>
          <w:rFonts w:ascii="Arial" w:hAnsi="Arial" w:cs="Arial"/>
          <w:b/>
          <w:bCs/>
          <w:sz w:val="22"/>
          <w:szCs w:val="22"/>
        </w:rPr>
        <w:t>2.</w:t>
      </w:r>
      <w:r w:rsidRPr="00BF0509">
        <w:rPr>
          <w:rFonts w:ascii="Arial" w:hAnsi="Arial" w:cs="Arial"/>
          <w:sz w:val="22"/>
          <w:szCs w:val="22"/>
        </w:rPr>
        <w:t xml:space="preserve"> </w:t>
      </w:r>
      <w:r>
        <w:rPr>
          <w:rFonts w:ascii="Arial" w:hAnsi="Arial" w:cs="Arial"/>
          <w:sz w:val="22"/>
          <w:szCs w:val="22"/>
        </w:rPr>
        <w:t>La</w:t>
      </w:r>
      <w:r w:rsidRPr="00BF0509">
        <w:rPr>
          <w:rFonts w:ascii="Arial" w:hAnsi="Arial" w:cs="Arial"/>
          <w:sz w:val="22"/>
          <w:szCs w:val="22"/>
        </w:rPr>
        <w:t xml:space="preserve"> </w:t>
      </w:r>
      <w:r>
        <w:rPr>
          <w:rFonts w:ascii="Arial" w:hAnsi="Arial" w:cs="Arial"/>
          <w:sz w:val="22"/>
          <w:szCs w:val="22"/>
        </w:rPr>
        <w:t>convenzione</w:t>
      </w:r>
      <w:r w:rsidRPr="00BF0509">
        <w:rPr>
          <w:rFonts w:ascii="Arial" w:hAnsi="Arial" w:cs="Arial"/>
          <w:sz w:val="22"/>
          <w:szCs w:val="22"/>
        </w:rPr>
        <w:t xml:space="preserve"> viene redatt</w:t>
      </w:r>
      <w:r>
        <w:rPr>
          <w:rFonts w:ascii="Arial" w:hAnsi="Arial" w:cs="Arial"/>
          <w:sz w:val="22"/>
          <w:szCs w:val="22"/>
        </w:rPr>
        <w:t>a</w:t>
      </w:r>
      <w:r w:rsidRPr="00BF0509">
        <w:rPr>
          <w:rFonts w:ascii="Arial" w:hAnsi="Arial" w:cs="Arial"/>
          <w:sz w:val="22"/>
          <w:szCs w:val="22"/>
        </w:rPr>
        <w:t xml:space="preserve"> in </w:t>
      </w:r>
      <w:r>
        <w:rPr>
          <w:rFonts w:ascii="Arial" w:hAnsi="Arial" w:cs="Arial"/>
          <w:sz w:val="22"/>
          <w:szCs w:val="22"/>
        </w:rPr>
        <w:t>cinque</w:t>
      </w:r>
      <w:r w:rsidRPr="00BF0509">
        <w:rPr>
          <w:rFonts w:ascii="Arial" w:hAnsi="Arial" w:cs="Arial"/>
          <w:sz w:val="22"/>
          <w:szCs w:val="22"/>
        </w:rPr>
        <w:t xml:space="preserve"> copie, una per ciascun contraente, una per la Regione Piemonte Direzione Programmazione Sanitaria ed una per la Regione Piemonte Direzione Politiche Sociali.</w:t>
      </w:r>
    </w:p>
    <w:p w:rsidR="009C50CB" w:rsidRDefault="009C50CB" w:rsidP="00F849EA">
      <w:pPr>
        <w:autoSpaceDE w:val="0"/>
        <w:autoSpaceDN w:val="0"/>
        <w:adjustRightInd w:val="0"/>
        <w:jc w:val="both"/>
        <w:rPr>
          <w:rFonts w:ascii="Arial" w:hAnsi="Arial" w:cs="Arial"/>
          <w:b/>
          <w:bCs/>
          <w:sz w:val="22"/>
          <w:szCs w:val="22"/>
        </w:rPr>
      </w:pPr>
    </w:p>
    <w:p w:rsidR="009C50CB" w:rsidRPr="00BF0509" w:rsidRDefault="009C50CB" w:rsidP="00F849EA">
      <w:pPr>
        <w:autoSpaceDE w:val="0"/>
        <w:autoSpaceDN w:val="0"/>
        <w:adjustRightInd w:val="0"/>
        <w:jc w:val="both"/>
        <w:rPr>
          <w:rFonts w:ascii="Arial" w:hAnsi="Arial" w:cs="Arial"/>
          <w:sz w:val="22"/>
          <w:szCs w:val="22"/>
        </w:rPr>
      </w:pPr>
      <w:r>
        <w:rPr>
          <w:rFonts w:ascii="Arial" w:hAnsi="Arial" w:cs="Arial"/>
          <w:b/>
          <w:bCs/>
          <w:sz w:val="22"/>
          <w:szCs w:val="22"/>
        </w:rPr>
        <w:t>3</w:t>
      </w:r>
      <w:r w:rsidRPr="00BF0509">
        <w:rPr>
          <w:rFonts w:ascii="Arial" w:hAnsi="Arial" w:cs="Arial"/>
          <w:b/>
          <w:bCs/>
          <w:sz w:val="22"/>
          <w:szCs w:val="22"/>
        </w:rPr>
        <w:t>.</w:t>
      </w:r>
      <w:r w:rsidRPr="00BF0509">
        <w:rPr>
          <w:rFonts w:ascii="Arial" w:hAnsi="Arial" w:cs="Arial"/>
          <w:sz w:val="22"/>
          <w:szCs w:val="22"/>
        </w:rPr>
        <w:t xml:space="preserve"> Per tutto quanto non previsto nel</w:t>
      </w:r>
      <w:r>
        <w:rPr>
          <w:rFonts w:ascii="Arial" w:hAnsi="Arial" w:cs="Arial"/>
          <w:sz w:val="22"/>
          <w:szCs w:val="22"/>
        </w:rPr>
        <w:t>la</w:t>
      </w:r>
      <w:r w:rsidRPr="00BF0509">
        <w:rPr>
          <w:rFonts w:ascii="Arial" w:hAnsi="Arial" w:cs="Arial"/>
          <w:sz w:val="22"/>
          <w:szCs w:val="22"/>
        </w:rPr>
        <w:t xml:space="preserve"> </w:t>
      </w:r>
      <w:r>
        <w:rPr>
          <w:rFonts w:ascii="Arial" w:hAnsi="Arial" w:cs="Arial"/>
          <w:sz w:val="22"/>
          <w:szCs w:val="22"/>
        </w:rPr>
        <w:t>convenzione</w:t>
      </w:r>
      <w:r w:rsidRPr="00BF0509">
        <w:rPr>
          <w:rFonts w:ascii="Arial" w:hAnsi="Arial" w:cs="Arial"/>
          <w:sz w:val="22"/>
          <w:szCs w:val="22"/>
        </w:rPr>
        <w:t>, si fa rinvio alle disposizioni nazionali e regionali vigenti in materia.</w:t>
      </w:r>
    </w:p>
    <w:p w:rsidR="009C50CB" w:rsidRPr="00BF0509" w:rsidRDefault="009C50CB" w:rsidP="00F849EA">
      <w:pPr>
        <w:autoSpaceDE w:val="0"/>
        <w:autoSpaceDN w:val="0"/>
        <w:adjustRightInd w:val="0"/>
        <w:jc w:val="both"/>
        <w:rPr>
          <w:rFonts w:ascii="Arial" w:hAnsi="Arial" w:cs="Arial"/>
          <w:sz w:val="22"/>
          <w:szCs w:val="22"/>
        </w:rPr>
      </w:pPr>
    </w:p>
    <w:p w:rsidR="009C50CB" w:rsidRPr="00BF0509" w:rsidRDefault="009C50CB" w:rsidP="000C5407">
      <w:pPr>
        <w:autoSpaceDE w:val="0"/>
        <w:autoSpaceDN w:val="0"/>
        <w:adjustRightInd w:val="0"/>
        <w:jc w:val="both"/>
        <w:rPr>
          <w:rFonts w:ascii="Arial" w:hAnsi="Arial" w:cs="Arial"/>
          <w:sz w:val="22"/>
          <w:szCs w:val="22"/>
        </w:rPr>
      </w:pPr>
      <w:r>
        <w:rPr>
          <w:rFonts w:ascii="Arial" w:hAnsi="Arial" w:cs="Arial"/>
          <w:b/>
          <w:bCs/>
          <w:sz w:val="22"/>
          <w:szCs w:val="22"/>
        </w:rPr>
        <w:t>4</w:t>
      </w:r>
      <w:r w:rsidRPr="00BF0509">
        <w:rPr>
          <w:rFonts w:ascii="Arial" w:hAnsi="Arial" w:cs="Arial"/>
          <w:b/>
          <w:bCs/>
          <w:sz w:val="22"/>
          <w:szCs w:val="22"/>
        </w:rPr>
        <w:t>.</w:t>
      </w:r>
      <w:r w:rsidRPr="00BF0509">
        <w:rPr>
          <w:rFonts w:ascii="Arial" w:hAnsi="Arial" w:cs="Arial"/>
          <w:sz w:val="22"/>
          <w:szCs w:val="22"/>
        </w:rPr>
        <w:t xml:space="preserve"> In caso di emanazione di norme legislative o regolamentari regionali, nonché di adozione di provvedimenti amministrativi regionali incidenti sul contenuto del </w:t>
      </w:r>
      <w:r>
        <w:rPr>
          <w:rFonts w:ascii="Arial" w:hAnsi="Arial" w:cs="Arial"/>
          <w:sz w:val="22"/>
          <w:szCs w:val="22"/>
        </w:rPr>
        <w:t>convenzione</w:t>
      </w:r>
      <w:r w:rsidRPr="00BF0509">
        <w:rPr>
          <w:rFonts w:ascii="Arial" w:hAnsi="Arial" w:cs="Arial"/>
          <w:sz w:val="22"/>
          <w:szCs w:val="22"/>
        </w:rPr>
        <w:t xml:space="preserve"> stipulat</w:t>
      </w:r>
      <w:r>
        <w:rPr>
          <w:rFonts w:ascii="Arial" w:hAnsi="Arial" w:cs="Arial"/>
          <w:sz w:val="22"/>
          <w:szCs w:val="22"/>
        </w:rPr>
        <w:t>a</w:t>
      </w:r>
      <w:r w:rsidRPr="00BF0509">
        <w:rPr>
          <w:rFonts w:ascii="Arial" w:hAnsi="Arial" w:cs="Arial"/>
          <w:sz w:val="22"/>
          <w:szCs w:val="22"/>
        </w:rPr>
        <w:t xml:space="preserve"> - lo stesso dovrà essere integrato e sottoscritto con le nuove disposizioni. </w:t>
      </w:r>
    </w:p>
    <w:p w:rsidR="009C50CB" w:rsidRDefault="009C50CB" w:rsidP="00F849EA">
      <w:pPr>
        <w:autoSpaceDE w:val="0"/>
        <w:autoSpaceDN w:val="0"/>
        <w:adjustRightInd w:val="0"/>
        <w:jc w:val="both"/>
        <w:rPr>
          <w:rFonts w:ascii="Arial" w:hAnsi="Arial" w:cs="Arial"/>
          <w:sz w:val="22"/>
          <w:szCs w:val="22"/>
        </w:rPr>
      </w:pPr>
    </w:p>
    <w:p w:rsidR="009C50CB" w:rsidRDefault="009C50CB" w:rsidP="00F849EA">
      <w:pPr>
        <w:autoSpaceDE w:val="0"/>
        <w:autoSpaceDN w:val="0"/>
        <w:adjustRightInd w:val="0"/>
        <w:jc w:val="both"/>
        <w:rPr>
          <w:rFonts w:ascii="Arial" w:hAnsi="Arial" w:cs="Arial"/>
          <w:sz w:val="22"/>
          <w:szCs w:val="22"/>
        </w:rPr>
      </w:pPr>
    </w:p>
    <w:p w:rsidR="009C50CB" w:rsidRDefault="009C50CB" w:rsidP="00F849EA">
      <w:pPr>
        <w:autoSpaceDE w:val="0"/>
        <w:autoSpaceDN w:val="0"/>
        <w:adjustRightInd w:val="0"/>
        <w:jc w:val="both"/>
        <w:rPr>
          <w:rFonts w:ascii="Arial" w:hAnsi="Arial" w:cs="Arial"/>
          <w:sz w:val="22"/>
          <w:szCs w:val="22"/>
        </w:rPr>
      </w:pPr>
    </w:p>
    <w:p w:rsidR="009C50CB" w:rsidRDefault="009C50CB" w:rsidP="00F849EA">
      <w:pPr>
        <w:autoSpaceDE w:val="0"/>
        <w:autoSpaceDN w:val="0"/>
        <w:adjustRightInd w:val="0"/>
        <w:jc w:val="both"/>
        <w:rPr>
          <w:rFonts w:ascii="Arial" w:hAnsi="Arial" w:cs="Arial"/>
          <w:sz w:val="22"/>
          <w:szCs w:val="22"/>
        </w:rPr>
      </w:pPr>
    </w:p>
    <w:p w:rsidR="009C50CB" w:rsidRPr="00BF0509" w:rsidRDefault="009C50CB" w:rsidP="00F849EA">
      <w:pPr>
        <w:autoSpaceDE w:val="0"/>
        <w:autoSpaceDN w:val="0"/>
        <w:adjustRightInd w:val="0"/>
        <w:jc w:val="both"/>
        <w:rPr>
          <w:rFonts w:ascii="Arial" w:hAnsi="Arial" w:cs="Arial"/>
          <w:sz w:val="22"/>
          <w:szCs w:val="22"/>
        </w:rPr>
      </w:pPr>
    </w:p>
    <w:p w:rsidR="009C50CB" w:rsidRPr="00687BBC" w:rsidRDefault="009C50CB" w:rsidP="00F849EA">
      <w:pPr>
        <w:pStyle w:val="Heading1"/>
        <w:spacing w:before="0" w:after="120"/>
        <w:jc w:val="center"/>
        <w:rPr>
          <w:sz w:val="22"/>
          <w:szCs w:val="22"/>
        </w:rPr>
      </w:pPr>
      <w:r w:rsidRPr="00687BBC">
        <w:rPr>
          <w:sz w:val="22"/>
          <w:szCs w:val="22"/>
        </w:rPr>
        <w:t>Art. 11</w:t>
      </w:r>
    </w:p>
    <w:p w:rsidR="009C50CB" w:rsidRPr="00687BBC" w:rsidRDefault="009C50CB" w:rsidP="00F849EA">
      <w:pPr>
        <w:pStyle w:val="Heading1"/>
        <w:spacing w:before="0" w:after="120"/>
        <w:jc w:val="center"/>
        <w:rPr>
          <w:sz w:val="22"/>
          <w:szCs w:val="22"/>
        </w:rPr>
      </w:pPr>
      <w:r w:rsidRPr="00687BBC">
        <w:rPr>
          <w:sz w:val="22"/>
          <w:szCs w:val="22"/>
        </w:rPr>
        <w:t>Spese di convenzione</w:t>
      </w:r>
    </w:p>
    <w:p w:rsidR="009C50CB" w:rsidRPr="00BF0509" w:rsidRDefault="009C50CB" w:rsidP="00F849EA">
      <w:pPr>
        <w:autoSpaceDE w:val="0"/>
        <w:autoSpaceDN w:val="0"/>
        <w:adjustRightInd w:val="0"/>
        <w:ind w:firstLine="708"/>
        <w:jc w:val="center"/>
        <w:rPr>
          <w:rFonts w:ascii="Arial" w:hAnsi="Arial" w:cs="Arial"/>
          <w:b/>
          <w:bCs/>
          <w:sz w:val="22"/>
          <w:szCs w:val="22"/>
        </w:rPr>
      </w:pPr>
    </w:p>
    <w:p w:rsidR="009C50CB" w:rsidRPr="00003E01" w:rsidRDefault="009C50CB" w:rsidP="00F849EA">
      <w:pPr>
        <w:autoSpaceDE w:val="0"/>
        <w:autoSpaceDN w:val="0"/>
        <w:adjustRightInd w:val="0"/>
        <w:jc w:val="both"/>
        <w:rPr>
          <w:rFonts w:ascii="Arial" w:hAnsi="Arial" w:cs="Arial"/>
          <w:sz w:val="22"/>
          <w:szCs w:val="22"/>
        </w:rPr>
      </w:pPr>
      <w:r w:rsidRPr="00003E01">
        <w:rPr>
          <w:rFonts w:ascii="Arial" w:hAnsi="Arial" w:cs="Arial"/>
          <w:b/>
          <w:bCs/>
          <w:sz w:val="22"/>
          <w:szCs w:val="22"/>
        </w:rPr>
        <w:t>1.</w:t>
      </w:r>
      <w:r w:rsidRPr="00003E01">
        <w:rPr>
          <w:rFonts w:ascii="Arial" w:hAnsi="Arial" w:cs="Arial"/>
          <w:sz w:val="22"/>
          <w:szCs w:val="22"/>
        </w:rPr>
        <w:t xml:space="preserve"> La presente convenzione, stipulata in forma di scrittura privata, esente dall’applicazione del bollo ai sensi p. 16 della Tab. B) allegata a DPR 642/72, riguarda anche prestazioni soggette ad IVA e, in quanto tale, sarà registrata solo in caso d’uso. Le spese di registrazione, in caso d’uso, sono a carico della parte richiedente ai sensi dell’art. 5 del D.P.R. n. 131/1986.</w:t>
      </w:r>
    </w:p>
    <w:p w:rsidR="009C50CB" w:rsidRPr="00BF0509" w:rsidRDefault="009C50CB" w:rsidP="00F849EA">
      <w:pPr>
        <w:autoSpaceDE w:val="0"/>
        <w:autoSpaceDN w:val="0"/>
        <w:adjustRightInd w:val="0"/>
        <w:ind w:firstLine="708"/>
        <w:jc w:val="both"/>
        <w:rPr>
          <w:rFonts w:ascii="Arial" w:hAnsi="Arial" w:cs="Arial"/>
          <w:sz w:val="22"/>
          <w:szCs w:val="22"/>
        </w:rPr>
      </w:pPr>
    </w:p>
    <w:p w:rsidR="009C50CB" w:rsidRPr="00BF0509" w:rsidRDefault="009C50CB" w:rsidP="00F849EA">
      <w:pPr>
        <w:autoSpaceDE w:val="0"/>
        <w:autoSpaceDN w:val="0"/>
        <w:adjustRightInd w:val="0"/>
        <w:jc w:val="both"/>
        <w:rPr>
          <w:rFonts w:ascii="Arial" w:hAnsi="Arial" w:cs="Arial"/>
          <w:sz w:val="22"/>
          <w:szCs w:val="22"/>
        </w:rPr>
      </w:pPr>
      <w:r w:rsidRPr="00BF0509">
        <w:rPr>
          <w:rFonts w:ascii="Arial" w:hAnsi="Arial" w:cs="Arial"/>
          <w:sz w:val="22"/>
          <w:szCs w:val="22"/>
        </w:rPr>
        <w:t>Letto, confermato e sottoscritto,</w:t>
      </w:r>
    </w:p>
    <w:p w:rsidR="009C50CB" w:rsidRPr="00BF0509" w:rsidRDefault="009C50CB" w:rsidP="00F849EA">
      <w:pPr>
        <w:autoSpaceDE w:val="0"/>
        <w:autoSpaceDN w:val="0"/>
        <w:adjustRightInd w:val="0"/>
        <w:jc w:val="both"/>
        <w:rPr>
          <w:rFonts w:ascii="Arial" w:hAnsi="Arial" w:cs="Arial"/>
          <w:sz w:val="22"/>
          <w:szCs w:val="22"/>
        </w:rPr>
      </w:pPr>
    </w:p>
    <w:p w:rsidR="009C50CB" w:rsidRDefault="009C50CB" w:rsidP="00F849EA">
      <w:pPr>
        <w:autoSpaceDE w:val="0"/>
        <w:autoSpaceDN w:val="0"/>
        <w:adjustRightInd w:val="0"/>
        <w:jc w:val="both"/>
        <w:rPr>
          <w:rFonts w:ascii="Arial" w:hAnsi="Arial" w:cs="Arial"/>
          <w:sz w:val="22"/>
          <w:szCs w:val="22"/>
        </w:rPr>
      </w:pPr>
      <w:r>
        <w:rPr>
          <w:rFonts w:ascii="Arial" w:hAnsi="Arial" w:cs="Arial"/>
          <w:sz w:val="22"/>
          <w:szCs w:val="22"/>
        </w:rPr>
        <w:t xml:space="preserve">Verbania </w:t>
      </w:r>
      <w:r w:rsidRPr="00BF0509">
        <w:rPr>
          <w:rFonts w:ascii="Arial" w:hAnsi="Arial" w:cs="Arial"/>
          <w:sz w:val="22"/>
          <w:szCs w:val="22"/>
        </w:rPr>
        <w:t xml:space="preserve"> li  </w:t>
      </w:r>
      <w:r>
        <w:rPr>
          <w:rFonts w:ascii="Arial" w:hAnsi="Arial" w:cs="Arial"/>
          <w:sz w:val="22"/>
          <w:szCs w:val="22"/>
        </w:rPr>
        <w:t>____________</w:t>
      </w:r>
    </w:p>
    <w:p w:rsidR="009C50CB" w:rsidRDefault="009C50CB" w:rsidP="00F849EA">
      <w:pPr>
        <w:autoSpaceDE w:val="0"/>
        <w:autoSpaceDN w:val="0"/>
        <w:adjustRightInd w:val="0"/>
        <w:jc w:val="both"/>
        <w:rPr>
          <w:rFonts w:ascii="Arial" w:hAnsi="Arial" w:cs="Arial"/>
          <w:sz w:val="22"/>
          <w:szCs w:val="22"/>
        </w:rPr>
      </w:pPr>
    </w:p>
    <w:p w:rsidR="009C50CB" w:rsidRDefault="009C50CB" w:rsidP="00F849EA">
      <w:pPr>
        <w:autoSpaceDE w:val="0"/>
        <w:autoSpaceDN w:val="0"/>
        <w:adjustRightInd w:val="0"/>
        <w:jc w:val="both"/>
        <w:rPr>
          <w:rFonts w:ascii="Arial" w:hAnsi="Arial" w:cs="Arial"/>
          <w:sz w:val="22"/>
          <w:szCs w:val="22"/>
        </w:rPr>
      </w:pPr>
    </w:p>
    <w:p w:rsidR="009C50CB" w:rsidRDefault="009C50CB" w:rsidP="00F849EA">
      <w:pPr>
        <w:autoSpaceDE w:val="0"/>
        <w:autoSpaceDN w:val="0"/>
        <w:adjustRightInd w:val="0"/>
        <w:jc w:val="both"/>
        <w:rPr>
          <w:rFonts w:ascii="Arial" w:hAnsi="Arial" w:cs="Arial"/>
          <w:sz w:val="22"/>
          <w:szCs w:val="22"/>
        </w:rPr>
      </w:pPr>
    </w:p>
    <w:p w:rsidR="009C50CB" w:rsidRDefault="009C50CB" w:rsidP="00F849EA">
      <w:pPr>
        <w:autoSpaceDE w:val="0"/>
        <w:autoSpaceDN w:val="0"/>
        <w:adjustRightInd w:val="0"/>
        <w:jc w:val="both"/>
        <w:rPr>
          <w:rFonts w:ascii="Arial" w:hAnsi="Arial" w:cs="Arial"/>
          <w:sz w:val="22"/>
          <w:szCs w:val="22"/>
        </w:rPr>
      </w:pPr>
    </w:p>
    <w:p w:rsidR="009C50CB" w:rsidRDefault="009C50CB" w:rsidP="00F849EA">
      <w:pPr>
        <w:autoSpaceDE w:val="0"/>
        <w:autoSpaceDN w:val="0"/>
        <w:adjustRightInd w:val="0"/>
        <w:jc w:val="both"/>
        <w:rPr>
          <w:rFonts w:ascii="Arial" w:hAnsi="Arial" w:cs="Arial"/>
          <w:sz w:val="22"/>
          <w:szCs w:val="22"/>
        </w:rPr>
      </w:pPr>
    </w:p>
    <w:tbl>
      <w:tblPr>
        <w:tblW w:w="9888" w:type="dxa"/>
        <w:tblLook w:val="01E0"/>
      </w:tblPr>
      <w:tblGrid>
        <w:gridCol w:w="4928"/>
        <w:gridCol w:w="4960"/>
      </w:tblGrid>
      <w:tr w:rsidR="009C50CB" w:rsidRPr="00A6133D" w:rsidTr="00AD7CA5">
        <w:trPr>
          <w:trHeight w:val="707"/>
        </w:trPr>
        <w:tc>
          <w:tcPr>
            <w:tcW w:w="4928" w:type="dxa"/>
            <w:vAlign w:val="bottom"/>
          </w:tcPr>
          <w:p w:rsidR="009C50CB" w:rsidRDefault="009C50CB" w:rsidP="00AD7CA5">
            <w:pPr>
              <w:autoSpaceDE w:val="0"/>
              <w:autoSpaceDN w:val="0"/>
              <w:adjustRightInd w:val="0"/>
              <w:rPr>
                <w:rFonts w:ascii="Arial" w:hAnsi="Arial" w:cs="Arial"/>
                <w:b/>
              </w:rPr>
            </w:pPr>
            <w:r w:rsidRPr="0022522E">
              <w:rPr>
                <w:rFonts w:ascii="Arial" w:hAnsi="Arial" w:cs="Arial"/>
                <w:b/>
                <w:sz w:val="22"/>
                <w:szCs w:val="22"/>
              </w:rPr>
              <w:t>PER IL PRESIDIO</w:t>
            </w:r>
          </w:p>
          <w:p w:rsidR="009C50CB" w:rsidRDefault="009C50CB" w:rsidP="00AD7CA5">
            <w:pPr>
              <w:autoSpaceDE w:val="0"/>
              <w:autoSpaceDN w:val="0"/>
              <w:adjustRightInd w:val="0"/>
              <w:rPr>
                <w:rFonts w:ascii="Arial" w:hAnsi="Arial" w:cs="Arial"/>
                <w:b/>
              </w:rPr>
            </w:pPr>
          </w:p>
          <w:p w:rsidR="009C50CB" w:rsidRPr="00AD7CA5" w:rsidRDefault="009C50CB" w:rsidP="00AD7CA5">
            <w:pPr>
              <w:autoSpaceDE w:val="0"/>
              <w:autoSpaceDN w:val="0"/>
              <w:adjustRightInd w:val="0"/>
              <w:rPr>
                <w:rFonts w:ascii="Arial" w:hAnsi="Arial" w:cs="Arial"/>
                <w:b/>
                <w:bCs/>
                <w:i/>
                <w:iCs/>
              </w:rPr>
            </w:pPr>
            <w:r w:rsidRPr="00AD7CA5">
              <w:rPr>
                <w:rFonts w:ascii="Arial" w:hAnsi="Arial" w:cs="Arial"/>
                <w:b/>
                <w:bCs/>
                <w:i/>
                <w:iCs/>
                <w:sz w:val="22"/>
                <w:szCs w:val="22"/>
              </w:rPr>
              <w:t>Don Vincenzo Barbante</w:t>
            </w:r>
          </w:p>
        </w:tc>
        <w:tc>
          <w:tcPr>
            <w:tcW w:w="4960" w:type="dxa"/>
            <w:tcBorders>
              <w:bottom w:val="single" w:sz="4" w:space="0" w:color="auto"/>
            </w:tcBorders>
            <w:vAlign w:val="bottom"/>
          </w:tcPr>
          <w:p w:rsidR="009C50CB" w:rsidRPr="0022522E" w:rsidRDefault="009C50CB" w:rsidP="0022522E">
            <w:pPr>
              <w:autoSpaceDE w:val="0"/>
              <w:autoSpaceDN w:val="0"/>
              <w:adjustRightInd w:val="0"/>
              <w:jc w:val="both"/>
              <w:rPr>
                <w:rFonts w:ascii="Arial" w:hAnsi="Arial" w:cs="Arial"/>
              </w:rPr>
            </w:pPr>
          </w:p>
        </w:tc>
      </w:tr>
      <w:tr w:rsidR="009C50CB" w:rsidRPr="00A6133D" w:rsidTr="00AD7CA5">
        <w:trPr>
          <w:trHeight w:val="707"/>
        </w:trPr>
        <w:tc>
          <w:tcPr>
            <w:tcW w:w="4928" w:type="dxa"/>
            <w:vAlign w:val="bottom"/>
          </w:tcPr>
          <w:p w:rsidR="009C50CB" w:rsidRDefault="009C50CB" w:rsidP="00AD7CA5">
            <w:pPr>
              <w:autoSpaceDE w:val="0"/>
              <w:autoSpaceDN w:val="0"/>
              <w:adjustRightInd w:val="0"/>
              <w:rPr>
                <w:rFonts w:ascii="Arial" w:hAnsi="Arial" w:cs="Arial"/>
                <w:b/>
              </w:rPr>
            </w:pPr>
          </w:p>
          <w:p w:rsidR="009C50CB" w:rsidRDefault="009C50CB" w:rsidP="00AD7CA5">
            <w:pPr>
              <w:autoSpaceDE w:val="0"/>
              <w:autoSpaceDN w:val="0"/>
              <w:adjustRightInd w:val="0"/>
              <w:rPr>
                <w:rFonts w:ascii="Arial" w:hAnsi="Arial" w:cs="Arial"/>
                <w:b/>
              </w:rPr>
            </w:pPr>
            <w:r w:rsidRPr="00195E7A">
              <w:rPr>
                <w:rFonts w:ascii="Arial" w:hAnsi="Arial" w:cs="Arial"/>
                <w:b/>
                <w:sz w:val="22"/>
                <w:szCs w:val="22"/>
              </w:rPr>
              <w:t>PER L’A.S.L.</w:t>
            </w:r>
          </w:p>
          <w:p w:rsidR="009C50CB" w:rsidRDefault="009C50CB" w:rsidP="00AD7CA5">
            <w:pPr>
              <w:autoSpaceDE w:val="0"/>
              <w:autoSpaceDN w:val="0"/>
              <w:adjustRightInd w:val="0"/>
              <w:rPr>
                <w:rFonts w:ascii="Arial" w:hAnsi="Arial" w:cs="Arial"/>
                <w:b/>
              </w:rPr>
            </w:pPr>
          </w:p>
          <w:p w:rsidR="009C50CB" w:rsidRPr="00AD7CA5" w:rsidRDefault="009C50CB" w:rsidP="00AD7CA5">
            <w:pPr>
              <w:autoSpaceDE w:val="0"/>
              <w:autoSpaceDN w:val="0"/>
              <w:adjustRightInd w:val="0"/>
              <w:rPr>
                <w:rFonts w:ascii="Arial" w:hAnsi="Arial" w:cs="Arial"/>
                <w:b/>
                <w:bCs/>
                <w:i/>
                <w:iCs/>
              </w:rPr>
            </w:pPr>
            <w:r w:rsidRPr="00AD7CA5">
              <w:rPr>
                <w:rFonts w:ascii="Arial" w:hAnsi="Arial" w:cs="Arial"/>
                <w:b/>
                <w:bCs/>
                <w:i/>
                <w:iCs/>
                <w:sz w:val="22"/>
                <w:szCs w:val="22"/>
              </w:rPr>
              <w:t>Dott. Bartolomeo Ficili</w:t>
            </w:r>
          </w:p>
        </w:tc>
        <w:tc>
          <w:tcPr>
            <w:tcW w:w="4960" w:type="dxa"/>
            <w:tcBorders>
              <w:top w:val="single" w:sz="4" w:space="0" w:color="auto"/>
              <w:bottom w:val="single" w:sz="4" w:space="0" w:color="auto"/>
            </w:tcBorders>
            <w:vAlign w:val="bottom"/>
          </w:tcPr>
          <w:p w:rsidR="009C50CB" w:rsidRPr="0022522E" w:rsidRDefault="009C50CB" w:rsidP="0022522E">
            <w:pPr>
              <w:autoSpaceDE w:val="0"/>
              <w:autoSpaceDN w:val="0"/>
              <w:adjustRightInd w:val="0"/>
              <w:jc w:val="both"/>
              <w:rPr>
                <w:rFonts w:ascii="Arial" w:hAnsi="Arial" w:cs="Arial"/>
              </w:rPr>
            </w:pPr>
          </w:p>
        </w:tc>
      </w:tr>
      <w:tr w:rsidR="009C50CB" w:rsidRPr="00A6133D" w:rsidTr="00AD7CA5">
        <w:trPr>
          <w:trHeight w:val="707"/>
        </w:trPr>
        <w:tc>
          <w:tcPr>
            <w:tcW w:w="4928" w:type="dxa"/>
            <w:vAlign w:val="bottom"/>
          </w:tcPr>
          <w:p w:rsidR="009C50CB" w:rsidRDefault="009C50CB" w:rsidP="00AD7CA5"/>
          <w:p w:rsidR="009C50CB" w:rsidRDefault="009C50CB" w:rsidP="00AD7CA5">
            <w:pPr>
              <w:autoSpaceDE w:val="0"/>
              <w:autoSpaceDN w:val="0"/>
              <w:adjustRightInd w:val="0"/>
              <w:rPr>
                <w:rFonts w:ascii="Arial" w:hAnsi="Arial" w:cs="Arial"/>
                <w:b/>
              </w:rPr>
            </w:pPr>
            <w:r w:rsidRPr="00195E7A">
              <w:rPr>
                <w:rFonts w:ascii="Arial" w:hAnsi="Arial" w:cs="Arial"/>
                <w:b/>
                <w:sz w:val="22"/>
                <w:szCs w:val="22"/>
              </w:rPr>
              <w:t>PER L’ENTE GESTORE</w:t>
            </w:r>
          </w:p>
          <w:p w:rsidR="009C50CB" w:rsidRDefault="009C50CB" w:rsidP="00AD7CA5">
            <w:pPr>
              <w:autoSpaceDE w:val="0"/>
              <w:autoSpaceDN w:val="0"/>
              <w:adjustRightInd w:val="0"/>
              <w:rPr>
                <w:rFonts w:ascii="Arial" w:hAnsi="Arial" w:cs="Arial"/>
                <w:b/>
              </w:rPr>
            </w:pPr>
          </w:p>
          <w:p w:rsidR="009C50CB" w:rsidRPr="00AD7CA5" w:rsidRDefault="009C50CB" w:rsidP="00AD7CA5">
            <w:pPr>
              <w:autoSpaceDE w:val="0"/>
              <w:autoSpaceDN w:val="0"/>
              <w:adjustRightInd w:val="0"/>
              <w:rPr>
                <w:rFonts w:ascii="Arial" w:hAnsi="Arial" w:cs="Arial"/>
                <w:b/>
                <w:i/>
                <w:iCs/>
              </w:rPr>
            </w:pPr>
            <w:r w:rsidRPr="00AD7CA5">
              <w:rPr>
                <w:rFonts w:ascii="Arial" w:hAnsi="Arial" w:cs="Arial"/>
                <w:b/>
                <w:bCs/>
                <w:i/>
                <w:iCs/>
                <w:color w:val="000000"/>
                <w:sz w:val="22"/>
                <w:szCs w:val="22"/>
              </w:rPr>
              <w:t>Dott.ssa Chiara Fornara</w:t>
            </w:r>
            <w:r w:rsidRPr="00AD7CA5">
              <w:rPr>
                <w:rFonts w:ascii="Arial" w:hAnsi="Arial" w:cs="Arial"/>
                <w:i/>
                <w:iCs/>
                <w:color w:val="000000"/>
                <w:sz w:val="22"/>
                <w:szCs w:val="22"/>
              </w:rPr>
              <w:t>;</w:t>
            </w:r>
          </w:p>
        </w:tc>
        <w:tc>
          <w:tcPr>
            <w:tcW w:w="4960" w:type="dxa"/>
            <w:tcBorders>
              <w:top w:val="single" w:sz="4" w:space="0" w:color="auto"/>
              <w:bottom w:val="single" w:sz="4" w:space="0" w:color="auto"/>
            </w:tcBorders>
            <w:vAlign w:val="bottom"/>
          </w:tcPr>
          <w:p w:rsidR="009C50CB" w:rsidRPr="0022522E" w:rsidRDefault="009C50CB" w:rsidP="00195E7A">
            <w:pPr>
              <w:autoSpaceDE w:val="0"/>
              <w:autoSpaceDN w:val="0"/>
              <w:adjustRightInd w:val="0"/>
              <w:jc w:val="right"/>
              <w:rPr>
                <w:rFonts w:ascii="Arial" w:hAnsi="Arial" w:cs="Arial"/>
              </w:rPr>
            </w:pPr>
          </w:p>
        </w:tc>
      </w:tr>
    </w:tbl>
    <w:p w:rsidR="009C50CB" w:rsidRDefault="009C50CB" w:rsidP="00D72BEE"/>
    <w:p w:rsidR="009C50CB" w:rsidRDefault="009C50CB" w:rsidP="00D72BEE"/>
    <w:p w:rsidR="009C50CB" w:rsidRDefault="009C50CB" w:rsidP="00D72BEE"/>
    <w:sectPr w:rsidR="009C50CB" w:rsidSect="00A019AC">
      <w:headerReference w:type="default" r:id="rId7"/>
      <w:footerReference w:type="even" r:id="rId8"/>
      <w:footerReference w:type="default" r:id="rId9"/>
      <w:headerReference w:type="first" r:id="rId10"/>
      <w:footerReference w:type="first" r:id="rId11"/>
      <w:type w:val="continuous"/>
      <w:pgSz w:w="11906" w:h="16838" w:code="9"/>
      <w:pgMar w:top="1134" w:right="1134" w:bottom="1134" w:left="1134" w:header="709" w:footer="709" w:gutter="0"/>
      <w:cols w:space="708"/>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50CB" w:rsidRDefault="009C50CB">
      <w:r>
        <w:separator/>
      </w:r>
    </w:p>
  </w:endnote>
  <w:endnote w:type="continuationSeparator" w:id="0">
    <w:p w:rsidR="009C50CB" w:rsidRDefault="009C50CB">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HelveticaNeueLT Pro 45 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0CB" w:rsidRDefault="009C50CB" w:rsidP="00A019AC">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9C50CB" w:rsidRDefault="009C50CB" w:rsidP="00A019AC">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0CB" w:rsidRDefault="009C50CB" w:rsidP="00A019AC">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9C50CB" w:rsidRPr="00F05E7E" w:rsidRDefault="009C50CB" w:rsidP="00A019AC">
    <w:pPr>
      <w:pStyle w:val="Footer"/>
      <w:ind w:right="360" w:firstLine="360"/>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0CB" w:rsidRDefault="009C50CB" w:rsidP="00C768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C50CB" w:rsidRDefault="009C50CB" w:rsidP="00A019A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50CB" w:rsidRDefault="009C50CB">
      <w:r>
        <w:separator/>
      </w:r>
    </w:p>
  </w:footnote>
  <w:footnote w:type="continuationSeparator" w:id="0">
    <w:p w:rsidR="009C50CB" w:rsidRDefault="009C50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0CB" w:rsidRDefault="009C50CB" w:rsidP="00EE1BA7">
    <w:pPr>
      <w:pStyle w:val="Header"/>
      <w:rPr>
        <w:rFonts w:ascii="Tahoma" w:hAnsi="Tahoma" w:cs="Tahoma"/>
        <w:sz w:val="28"/>
        <w:szCs w:val="28"/>
      </w:rPr>
    </w:pPr>
    <w:r>
      <w:rPr>
        <w:rFonts w:ascii="Tahoma" w:hAnsi="Tahoma" w:cs="Tahoma"/>
        <w:sz w:val="28"/>
        <w:szCs w:val="28"/>
      </w:rPr>
      <w:tab/>
      <w:t xml:space="preserve"> </w:t>
    </w:r>
  </w:p>
  <w:p w:rsidR="009C50CB" w:rsidRDefault="009C50CB">
    <w:pPr>
      <w:pStyle w:val="Header"/>
      <w:rPr>
        <w:rFonts w:ascii="Tahoma" w:hAnsi="Tahoma" w:cs="Tahoma"/>
        <w:b/>
        <w:sz w:val="28"/>
        <w:szCs w:val="28"/>
      </w:rPr>
    </w:pPr>
  </w:p>
  <w:p w:rsidR="009C50CB" w:rsidRDefault="009C50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0CB" w:rsidRDefault="009C50CB" w:rsidP="00A019AC">
    <w:pPr>
      <w:pStyle w:val="Header"/>
      <w:rPr>
        <w:rFonts w:ascii="Tahoma" w:hAnsi="Tahoma" w:cs="Tahoma"/>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6.2pt;margin-top:-46pt;width:515.15pt;height:107.95pt;z-index:-251656192">
          <v:imagedata r:id="rId1" o:title=""/>
          <w10:anchorlock/>
        </v:shape>
      </w:pict>
    </w:r>
    <w:r>
      <w:rPr>
        <w:rFonts w:ascii="Tahoma" w:hAnsi="Tahoma" w:cs="Tahoma"/>
        <w:sz w:val="28"/>
        <w:szCs w:val="28"/>
      </w:rPr>
      <w:tab/>
      <w:t xml:space="preserve"> </w:t>
    </w:r>
  </w:p>
  <w:p w:rsidR="009C50CB" w:rsidRDefault="009C50CB" w:rsidP="00A019AC">
    <w:pPr>
      <w:pStyle w:val="Header"/>
      <w:rPr>
        <w:rFonts w:ascii="Tahoma" w:hAnsi="Tahoma" w:cs="Tahoma"/>
        <w:b/>
        <w:sz w:val="28"/>
        <w:szCs w:val="28"/>
      </w:rPr>
    </w:pPr>
    <w:r>
      <w:rPr>
        <w:rFonts w:ascii="Tahoma" w:hAnsi="Tahoma" w:cs="Tahoma"/>
        <w:sz w:val="28"/>
        <w:szCs w:val="28"/>
      </w:rPr>
      <w:t xml:space="preserve">                             </w:t>
    </w:r>
    <w:r w:rsidRPr="00421393">
      <w:rPr>
        <w:rFonts w:ascii="Tahoma" w:hAnsi="Tahoma" w:cs="Tahoma"/>
        <w:sz w:val="32"/>
        <w:szCs w:val="32"/>
      </w:rPr>
      <w:tab/>
    </w:r>
    <w:r>
      <w:rPr>
        <w:rFonts w:ascii="Tahoma" w:hAnsi="Tahoma" w:cs="Tahoma"/>
        <w:sz w:val="32"/>
        <w:szCs w:val="32"/>
      </w:rPr>
      <w:t xml:space="preserve">        </w:t>
    </w:r>
    <w:r w:rsidRPr="006D710E">
      <w:rPr>
        <w:rFonts w:ascii="Tahoma" w:hAnsi="Tahoma" w:cs="Tahoma"/>
        <w:b/>
        <w:sz w:val="28"/>
        <w:szCs w:val="28"/>
      </w:rPr>
      <w:t xml:space="preserve">DETERMINAZIONE N. 625 del 09/06/2016 </w:t>
    </w:r>
  </w:p>
  <w:p w:rsidR="009C50CB" w:rsidRPr="006D710E" w:rsidRDefault="009C50CB" w:rsidP="00A019AC">
    <w:pPr>
      <w:pStyle w:val="Header"/>
      <w:rPr>
        <w:rFonts w:ascii="Tahoma" w:hAnsi="Tahoma" w:cs="Tahoma"/>
        <w:b/>
        <w:sz w:val="28"/>
        <w:szCs w:val="28"/>
      </w:rPr>
    </w:pPr>
  </w:p>
  <w:p w:rsidR="009C50CB" w:rsidRPr="00375DDD" w:rsidRDefault="009C50CB" w:rsidP="00A019AC">
    <w:pPr>
      <w:ind w:left="567" w:right="567"/>
      <w:jc w:val="both"/>
    </w:pPr>
    <w:r w:rsidRPr="00CD3EE4">
      <w:tab/>
    </w:r>
    <w:r w:rsidRPr="00CD3EE4">
      <w:tab/>
    </w:r>
    <w:r w:rsidRPr="00CD3EE4">
      <w:tab/>
    </w:r>
    <w:r w:rsidRPr="00CD3EE4">
      <w:tab/>
    </w:r>
    <w:r w:rsidRPr="00CD3EE4">
      <w:tab/>
    </w:r>
    <w:r w:rsidRPr="00CD3EE4">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96C18"/>
    <w:multiLevelType w:val="hybridMultilevel"/>
    <w:tmpl w:val="582CF7B2"/>
    <w:lvl w:ilvl="0" w:tplc="68D07B1E">
      <w:numFmt w:val="bullet"/>
      <w:lvlText w:val="-"/>
      <w:lvlJc w:val="left"/>
      <w:pPr>
        <w:tabs>
          <w:tab w:val="num" w:pos="1004"/>
        </w:tabs>
        <w:ind w:left="1004" w:hanging="360"/>
      </w:pPr>
      <w:rPr>
        <w:rFonts w:ascii="Tahoma" w:eastAsia="Times New Roman" w:hAnsi="Tahoma" w:hint="default"/>
      </w:rPr>
    </w:lvl>
    <w:lvl w:ilvl="1" w:tplc="04100003" w:tentative="1">
      <w:start w:val="1"/>
      <w:numFmt w:val="bullet"/>
      <w:lvlText w:val="o"/>
      <w:lvlJc w:val="left"/>
      <w:pPr>
        <w:tabs>
          <w:tab w:val="num" w:pos="1724"/>
        </w:tabs>
        <w:ind w:left="1724" w:hanging="360"/>
      </w:pPr>
      <w:rPr>
        <w:rFonts w:ascii="Courier New" w:hAnsi="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1">
    <w:nsid w:val="0C4E30B7"/>
    <w:multiLevelType w:val="singleLevel"/>
    <w:tmpl w:val="6FF2273A"/>
    <w:lvl w:ilvl="0">
      <w:start w:val="1"/>
      <w:numFmt w:val="bullet"/>
      <w:lvlText w:val=""/>
      <w:lvlJc w:val="left"/>
      <w:pPr>
        <w:tabs>
          <w:tab w:val="num" w:pos="360"/>
        </w:tabs>
        <w:ind w:left="340" w:hanging="340"/>
      </w:pPr>
      <w:rPr>
        <w:rFonts w:ascii="Symbol" w:hAnsi="Symbol" w:hint="default"/>
        <w:sz w:val="20"/>
      </w:rPr>
    </w:lvl>
  </w:abstractNum>
  <w:abstractNum w:abstractNumId="2">
    <w:nsid w:val="12C072E7"/>
    <w:multiLevelType w:val="hybridMultilevel"/>
    <w:tmpl w:val="84FC4EF4"/>
    <w:lvl w:ilvl="0" w:tplc="E556BBFE">
      <w:numFmt w:val="bullet"/>
      <w:lvlText w:val="-"/>
      <w:lvlJc w:val="left"/>
      <w:pPr>
        <w:tabs>
          <w:tab w:val="num" w:pos="720"/>
        </w:tabs>
        <w:ind w:left="720" w:hanging="360"/>
      </w:pPr>
      <w:rPr>
        <w:rFonts w:ascii="Arial" w:eastAsia="Times New Roman" w:hAnsi="Arial" w:hint="default"/>
        <w:color w:val="auto"/>
        <w:sz w:val="22"/>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F245062"/>
    <w:multiLevelType w:val="singleLevel"/>
    <w:tmpl w:val="869CADFA"/>
    <w:lvl w:ilvl="0">
      <w:numFmt w:val="bullet"/>
      <w:lvlText w:val="-"/>
      <w:lvlJc w:val="left"/>
      <w:pPr>
        <w:tabs>
          <w:tab w:val="num" w:pos="360"/>
        </w:tabs>
        <w:ind w:left="360" w:hanging="360"/>
      </w:pPr>
      <w:rPr>
        <w:rFonts w:hint="default"/>
        <w:b/>
      </w:rPr>
    </w:lvl>
  </w:abstractNum>
  <w:abstractNum w:abstractNumId="4">
    <w:nsid w:val="24E51A71"/>
    <w:multiLevelType w:val="hybridMultilevel"/>
    <w:tmpl w:val="6EBEFD38"/>
    <w:lvl w:ilvl="0" w:tplc="78E09A86">
      <w:start w:val="1"/>
      <w:numFmt w:val="decimal"/>
      <w:lvlText w:val="%1."/>
      <w:lvlJc w:val="left"/>
      <w:pPr>
        <w:tabs>
          <w:tab w:val="num" w:pos="752"/>
        </w:tabs>
        <w:ind w:left="752" w:hanging="390"/>
      </w:pPr>
      <w:rPr>
        <w:rFonts w:cs="Times New Roman" w:hint="default"/>
        <w:b/>
      </w:rPr>
    </w:lvl>
    <w:lvl w:ilvl="1" w:tplc="04100001">
      <w:start w:val="1"/>
      <w:numFmt w:val="bullet"/>
      <w:lvlText w:val=""/>
      <w:lvlJc w:val="left"/>
      <w:pPr>
        <w:tabs>
          <w:tab w:val="num" w:pos="1440"/>
        </w:tabs>
        <w:ind w:left="1440" w:hanging="360"/>
      </w:pPr>
      <w:rPr>
        <w:rFonts w:ascii="Symbol" w:hAnsi="Symbol" w:hint="default"/>
        <w:b/>
      </w:rPr>
    </w:lvl>
    <w:lvl w:ilvl="2" w:tplc="68D07B1E">
      <w:numFmt w:val="bullet"/>
      <w:lvlText w:val="-"/>
      <w:lvlJc w:val="left"/>
      <w:pPr>
        <w:tabs>
          <w:tab w:val="num" w:pos="2340"/>
        </w:tabs>
        <w:ind w:left="2340" w:hanging="360"/>
      </w:pPr>
      <w:rPr>
        <w:rFonts w:ascii="Tahoma" w:eastAsia="Times New Roman" w:hAnsi="Tahoma" w:hint="default"/>
        <w:b/>
      </w:rPr>
    </w:lvl>
    <w:lvl w:ilvl="3" w:tplc="0410000F">
      <w:start w:val="1"/>
      <w:numFmt w:val="decimal"/>
      <w:lvlText w:val="%4."/>
      <w:lvlJc w:val="left"/>
      <w:pPr>
        <w:tabs>
          <w:tab w:val="num" w:pos="2880"/>
        </w:tabs>
        <w:ind w:left="2880" w:hanging="360"/>
      </w:pPr>
      <w:rPr>
        <w:rFonts w:cs="Times New Roman" w:hint="default"/>
        <w:b/>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nsid w:val="33A20B64"/>
    <w:multiLevelType w:val="hybridMultilevel"/>
    <w:tmpl w:val="645C90D8"/>
    <w:lvl w:ilvl="0" w:tplc="52CA8A7C">
      <w:start w:val="1"/>
      <w:numFmt w:val="bullet"/>
      <w:lvlText w:val="o"/>
      <w:lvlJc w:val="left"/>
      <w:pPr>
        <w:tabs>
          <w:tab w:val="num" w:pos="567"/>
        </w:tabs>
        <w:ind w:left="567" w:hanging="283"/>
      </w:pPr>
      <w:rPr>
        <w:rFonts w:ascii="Courier New" w:hAnsi="Courier New" w:hint="default"/>
      </w:rPr>
    </w:lvl>
    <w:lvl w:ilvl="1" w:tplc="04100003" w:tentative="1">
      <w:start w:val="1"/>
      <w:numFmt w:val="bullet"/>
      <w:lvlText w:val="o"/>
      <w:lvlJc w:val="left"/>
      <w:pPr>
        <w:tabs>
          <w:tab w:val="num" w:pos="1866"/>
        </w:tabs>
        <w:ind w:left="1866" w:hanging="360"/>
      </w:pPr>
      <w:rPr>
        <w:rFonts w:ascii="Courier New" w:hAnsi="Courier New" w:hint="default"/>
      </w:rPr>
    </w:lvl>
    <w:lvl w:ilvl="2" w:tplc="04100005" w:tentative="1">
      <w:start w:val="1"/>
      <w:numFmt w:val="bullet"/>
      <w:lvlText w:val=""/>
      <w:lvlJc w:val="left"/>
      <w:pPr>
        <w:tabs>
          <w:tab w:val="num" w:pos="2586"/>
        </w:tabs>
        <w:ind w:left="2586" w:hanging="360"/>
      </w:pPr>
      <w:rPr>
        <w:rFonts w:ascii="Wingdings" w:hAnsi="Wingdings" w:hint="default"/>
      </w:rPr>
    </w:lvl>
    <w:lvl w:ilvl="3" w:tplc="04100001" w:tentative="1">
      <w:start w:val="1"/>
      <w:numFmt w:val="bullet"/>
      <w:lvlText w:val=""/>
      <w:lvlJc w:val="left"/>
      <w:pPr>
        <w:tabs>
          <w:tab w:val="num" w:pos="3306"/>
        </w:tabs>
        <w:ind w:left="3306" w:hanging="360"/>
      </w:pPr>
      <w:rPr>
        <w:rFonts w:ascii="Symbol" w:hAnsi="Symbol" w:hint="default"/>
      </w:rPr>
    </w:lvl>
    <w:lvl w:ilvl="4" w:tplc="04100003" w:tentative="1">
      <w:start w:val="1"/>
      <w:numFmt w:val="bullet"/>
      <w:lvlText w:val="o"/>
      <w:lvlJc w:val="left"/>
      <w:pPr>
        <w:tabs>
          <w:tab w:val="num" w:pos="4026"/>
        </w:tabs>
        <w:ind w:left="4026" w:hanging="360"/>
      </w:pPr>
      <w:rPr>
        <w:rFonts w:ascii="Courier New" w:hAnsi="Courier New" w:hint="default"/>
      </w:rPr>
    </w:lvl>
    <w:lvl w:ilvl="5" w:tplc="04100005" w:tentative="1">
      <w:start w:val="1"/>
      <w:numFmt w:val="bullet"/>
      <w:lvlText w:val=""/>
      <w:lvlJc w:val="left"/>
      <w:pPr>
        <w:tabs>
          <w:tab w:val="num" w:pos="4746"/>
        </w:tabs>
        <w:ind w:left="4746" w:hanging="360"/>
      </w:pPr>
      <w:rPr>
        <w:rFonts w:ascii="Wingdings" w:hAnsi="Wingdings" w:hint="default"/>
      </w:rPr>
    </w:lvl>
    <w:lvl w:ilvl="6" w:tplc="04100001" w:tentative="1">
      <w:start w:val="1"/>
      <w:numFmt w:val="bullet"/>
      <w:lvlText w:val=""/>
      <w:lvlJc w:val="left"/>
      <w:pPr>
        <w:tabs>
          <w:tab w:val="num" w:pos="5466"/>
        </w:tabs>
        <w:ind w:left="5466" w:hanging="360"/>
      </w:pPr>
      <w:rPr>
        <w:rFonts w:ascii="Symbol" w:hAnsi="Symbol" w:hint="default"/>
      </w:rPr>
    </w:lvl>
    <w:lvl w:ilvl="7" w:tplc="04100003" w:tentative="1">
      <w:start w:val="1"/>
      <w:numFmt w:val="bullet"/>
      <w:lvlText w:val="o"/>
      <w:lvlJc w:val="left"/>
      <w:pPr>
        <w:tabs>
          <w:tab w:val="num" w:pos="6186"/>
        </w:tabs>
        <w:ind w:left="6186" w:hanging="360"/>
      </w:pPr>
      <w:rPr>
        <w:rFonts w:ascii="Courier New" w:hAnsi="Courier New" w:hint="default"/>
      </w:rPr>
    </w:lvl>
    <w:lvl w:ilvl="8" w:tplc="04100005" w:tentative="1">
      <w:start w:val="1"/>
      <w:numFmt w:val="bullet"/>
      <w:lvlText w:val=""/>
      <w:lvlJc w:val="left"/>
      <w:pPr>
        <w:tabs>
          <w:tab w:val="num" w:pos="6906"/>
        </w:tabs>
        <w:ind w:left="6906" w:hanging="360"/>
      </w:pPr>
      <w:rPr>
        <w:rFonts w:ascii="Wingdings" w:hAnsi="Wingdings" w:hint="default"/>
      </w:rPr>
    </w:lvl>
  </w:abstractNum>
  <w:abstractNum w:abstractNumId="6">
    <w:nsid w:val="38B11013"/>
    <w:multiLevelType w:val="hybridMultilevel"/>
    <w:tmpl w:val="C696E878"/>
    <w:lvl w:ilvl="0" w:tplc="C576D4EE">
      <w:start w:val="1"/>
      <w:numFmt w:val="bullet"/>
      <w:lvlText w:val="o"/>
      <w:lvlJc w:val="left"/>
      <w:pPr>
        <w:tabs>
          <w:tab w:val="num" w:pos="567"/>
        </w:tabs>
        <w:ind w:left="567" w:hanging="283"/>
      </w:pPr>
      <w:rPr>
        <w:rFonts w:ascii="Courier New" w:hAnsi="Courier New"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7">
    <w:nsid w:val="423B26A0"/>
    <w:multiLevelType w:val="hybridMultilevel"/>
    <w:tmpl w:val="0C988E82"/>
    <w:lvl w:ilvl="0" w:tplc="92CC26E8">
      <w:start w:val="1"/>
      <w:numFmt w:val="bullet"/>
      <w:lvlText w:val="o"/>
      <w:lvlJc w:val="left"/>
      <w:pPr>
        <w:tabs>
          <w:tab w:val="num" w:pos="340"/>
        </w:tabs>
        <w:ind w:left="340" w:hanging="34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4C6C1B49"/>
    <w:multiLevelType w:val="hybridMultilevel"/>
    <w:tmpl w:val="02FA8818"/>
    <w:lvl w:ilvl="0" w:tplc="B522725A">
      <w:start w:val="1"/>
      <w:numFmt w:val="bullet"/>
      <w:lvlText w:val=""/>
      <w:lvlJc w:val="left"/>
      <w:pPr>
        <w:tabs>
          <w:tab w:val="num" w:pos="624"/>
        </w:tabs>
        <w:ind w:left="624" w:hanging="284"/>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6"/>
  </w:num>
  <w:num w:numId="4">
    <w:abstractNumId w:val="7"/>
  </w:num>
  <w:num w:numId="5">
    <w:abstractNumId w:val="1"/>
  </w:num>
  <w:num w:numId="6">
    <w:abstractNumId w:val="8"/>
  </w:num>
  <w:num w:numId="7">
    <w:abstractNumId w:val="2"/>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0"/>
  <w:hyphenationZone w:val="283"/>
  <w:drawingGridHorizontalSpacing w:val="181"/>
  <w:drawingGridVerticalSpacing w:val="181"/>
  <w:doNotShadeFormData/>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2253"/>
    <w:rsid w:val="00003E01"/>
    <w:rsid w:val="00007DD1"/>
    <w:rsid w:val="0001001F"/>
    <w:rsid w:val="00013565"/>
    <w:rsid w:val="00013B75"/>
    <w:rsid w:val="00014786"/>
    <w:rsid w:val="00016165"/>
    <w:rsid w:val="000333C8"/>
    <w:rsid w:val="00061CEB"/>
    <w:rsid w:val="00065244"/>
    <w:rsid w:val="00067658"/>
    <w:rsid w:val="00074C8B"/>
    <w:rsid w:val="00074EE4"/>
    <w:rsid w:val="00080E1B"/>
    <w:rsid w:val="000813B7"/>
    <w:rsid w:val="000915C7"/>
    <w:rsid w:val="000A03BA"/>
    <w:rsid w:val="000A4278"/>
    <w:rsid w:val="000C5407"/>
    <w:rsid w:val="000E1416"/>
    <w:rsid w:val="000F17CD"/>
    <w:rsid w:val="00100767"/>
    <w:rsid w:val="00106300"/>
    <w:rsid w:val="00111D8F"/>
    <w:rsid w:val="001139D6"/>
    <w:rsid w:val="0012643A"/>
    <w:rsid w:val="00143C0F"/>
    <w:rsid w:val="001530F8"/>
    <w:rsid w:val="00167367"/>
    <w:rsid w:val="001722ED"/>
    <w:rsid w:val="001836ED"/>
    <w:rsid w:val="001852DE"/>
    <w:rsid w:val="00193AE4"/>
    <w:rsid w:val="00194D19"/>
    <w:rsid w:val="00195A3E"/>
    <w:rsid w:val="00195E7A"/>
    <w:rsid w:val="001A2DF3"/>
    <w:rsid w:val="001A4EA1"/>
    <w:rsid w:val="001B16AE"/>
    <w:rsid w:val="001B25AE"/>
    <w:rsid w:val="001B316D"/>
    <w:rsid w:val="001E3F8A"/>
    <w:rsid w:val="001F227E"/>
    <w:rsid w:val="001F4722"/>
    <w:rsid w:val="001F6B4C"/>
    <w:rsid w:val="002075B9"/>
    <w:rsid w:val="00221DDB"/>
    <w:rsid w:val="0022522E"/>
    <w:rsid w:val="002411D9"/>
    <w:rsid w:val="002423AE"/>
    <w:rsid w:val="00244673"/>
    <w:rsid w:val="00251A32"/>
    <w:rsid w:val="00282680"/>
    <w:rsid w:val="002B14E8"/>
    <w:rsid w:val="002B1B67"/>
    <w:rsid w:val="002B3A28"/>
    <w:rsid w:val="002B3D91"/>
    <w:rsid w:val="002B543B"/>
    <w:rsid w:val="002C517F"/>
    <w:rsid w:val="002C593E"/>
    <w:rsid w:val="002C77D4"/>
    <w:rsid w:val="002D0F79"/>
    <w:rsid w:val="002D19A1"/>
    <w:rsid w:val="002D3FC7"/>
    <w:rsid w:val="002D64C5"/>
    <w:rsid w:val="002D6B42"/>
    <w:rsid w:val="002E754D"/>
    <w:rsid w:val="002F128C"/>
    <w:rsid w:val="002F32BE"/>
    <w:rsid w:val="002F7759"/>
    <w:rsid w:val="00306952"/>
    <w:rsid w:val="00310C82"/>
    <w:rsid w:val="00312144"/>
    <w:rsid w:val="00324534"/>
    <w:rsid w:val="003254DA"/>
    <w:rsid w:val="00330BEF"/>
    <w:rsid w:val="00331706"/>
    <w:rsid w:val="00354A74"/>
    <w:rsid w:val="00356F9C"/>
    <w:rsid w:val="00360AB3"/>
    <w:rsid w:val="0036149A"/>
    <w:rsid w:val="003677BB"/>
    <w:rsid w:val="0037008A"/>
    <w:rsid w:val="00371D50"/>
    <w:rsid w:val="00375DDD"/>
    <w:rsid w:val="003808D6"/>
    <w:rsid w:val="0038614A"/>
    <w:rsid w:val="003867CF"/>
    <w:rsid w:val="0039026A"/>
    <w:rsid w:val="0039061F"/>
    <w:rsid w:val="003973DA"/>
    <w:rsid w:val="003D68B7"/>
    <w:rsid w:val="003D7E21"/>
    <w:rsid w:val="00401CAD"/>
    <w:rsid w:val="00403AAB"/>
    <w:rsid w:val="00406C69"/>
    <w:rsid w:val="00421393"/>
    <w:rsid w:val="0042755B"/>
    <w:rsid w:val="004371F8"/>
    <w:rsid w:val="00444636"/>
    <w:rsid w:val="00460B37"/>
    <w:rsid w:val="004629C4"/>
    <w:rsid w:val="00465234"/>
    <w:rsid w:val="0047017D"/>
    <w:rsid w:val="0047402B"/>
    <w:rsid w:val="004956CE"/>
    <w:rsid w:val="004960ED"/>
    <w:rsid w:val="004B15EA"/>
    <w:rsid w:val="004B38B8"/>
    <w:rsid w:val="004C0C5A"/>
    <w:rsid w:val="004D2E65"/>
    <w:rsid w:val="004E5A33"/>
    <w:rsid w:val="004E748B"/>
    <w:rsid w:val="004F07CB"/>
    <w:rsid w:val="004F77BB"/>
    <w:rsid w:val="00500267"/>
    <w:rsid w:val="005030EC"/>
    <w:rsid w:val="00511C88"/>
    <w:rsid w:val="00520DD8"/>
    <w:rsid w:val="005336B8"/>
    <w:rsid w:val="00533EC9"/>
    <w:rsid w:val="00534FAE"/>
    <w:rsid w:val="005356BA"/>
    <w:rsid w:val="005428AA"/>
    <w:rsid w:val="00545AEA"/>
    <w:rsid w:val="00566619"/>
    <w:rsid w:val="005704E1"/>
    <w:rsid w:val="00586211"/>
    <w:rsid w:val="0059055F"/>
    <w:rsid w:val="00595497"/>
    <w:rsid w:val="005A7412"/>
    <w:rsid w:val="005A7A77"/>
    <w:rsid w:val="005B39D9"/>
    <w:rsid w:val="005B4544"/>
    <w:rsid w:val="005B5CE8"/>
    <w:rsid w:val="005C2DBF"/>
    <w:rsid w:val="005C36DA"/>
    <w:rsid w:val="005D0E9A"/>
    <w:rsid w:val="005E1181"/>
    <w:rsid w:val="005F49D9"/>
    <w:rsid w:val="00610155"/>
    <w:rsid w:val="00612234"/>
    <w:rsid w:val="00615103"/>
    <w:rsid w:val="00624FA4"/>
    <w:rsid w:val="00630EFB"/>
    <w:rsid w:val="00651F01"/>
    <w:rsid w:val="00667D92"/>
    <w:rsid w:val="00687AF4"/>
    <w:rsid w:val="00687BBC"/>
    <w:rsid w:val="006A27C4"/>
    <w:rsid w:val="006A2AB9"/>
    <w:rsid w:val="006A55B3"/>
    <w:rsid w:val="006A5E9D"/>
    <w:rsid w:val="006B0572"/>
    <w:rsid w:val="006B2A66"/>
    <w:rsid w:val="006C462C"/>
    <w:rsid w:val="006D710E"/>
    <w:rsid w:val="006E6162"/>
    <w:rsid w:val="006E67AE"/>
    <w:rsid w:val="006E6D03"/>
    <w:rsid w:val="006F7C35"/>
    <w:rsid w:val="0070266E"/>
    <w:rsid w:val="00702BCE"/>
    <w:rsid w:val="0075248F"/>
    <w:rsid w:val="007532AF"/>
    <w:rsid w:val="00757B44"/>
    <w:rsid w:val="00774BBC"/>
    <w:rsid w:val="00796884"/>
    <w:rsid w:val="007A1B3B"/>
    <w:rsid w:val="007A6C66"/>
    <w:rsid w:val="007B736E"/>
    <w:rsid w:val="007B7B94"/>
    <w:rsid w:val="007D0B55"/>
    <w:rsid w:val="007D1C82"/>
    <w:rsid w:val="007E0B60"/>
    <w:rsid w:val="00800764"/>
    <w:rsid w:val="00802530"/>
    <w:rsid w:val="0080769B"/>
    <w:rsid w:val="00820216"/>
    <w:rsid w:val="008270C6"/>
    <w:rsid w:val="00835467"/>
    <w:rsid w:val="0083677A"/>
    <w:rsid w:val="00841FE0"/>
    <w:rsid w:val="008575C8"/>
    <w:rsid w:val="00860303"/>
    <w:rsid w:val="008641DA"/>
    <w:rsid w:val="008650B9"/>
    <w:rsid w:val="00871FCE"/>
    <w:rsid w:val="00872246"/>
    <w:rsid w:val="008725B3"/>
    <w:rsid w:val="00874B17"/>
    <w:rsid w:val="00883A4A"/>
    <w:rsid w:val="008864DC"/>
    <w:rsid w:val="008A29AF"/>
    <w:rsid w:val="008A4488"/>
    <w:rsid w:val="008A77BB"/>
    <w:rsid w:val="008B3013"/>
    <w:rsid w:val="008D34F2"/>
    <w:rsid w:val="008E02E5"/>
    <w:rsid w:val="008F0813"/>
    <w:rsid w:val="008F2777"/>
    <w:rsid w:val="008F2A78"/>
    <w:rsid w:val="00911017"/>
    <w:rsid w:val="00945C6A"/>
    <w:rsid w:val="0095383E"/>
    <w:rsid w:val="00954E33"/>
    <w:rsid w:val="00956CDE"/>
    <w:rsid w:val="00957893"/>
    <w:rsid w:val="009640C2"/>
    <w:rsid w:val="009832C8"/>
    <w:rsid w:val="00986418"/>
    <w:rsid w:val="00995698"/>
    <w:rsid w:val="00996D41"/>
    <w:rsid w:val="00997025"/>
    <w:rsid w:val="009A3D11"/>
    <w:rsid w:val="009A3D9C"/>
    <w:rsid w:val="009A5E79"/>
    <w:rsid w:val="009B5C69"/>
    <w:rsid w:val="009C2930"/>
    <w:rsid w:val="009C3E87"/>
    <w:rsid w:val="009C50CB"/>
    <w:rsid w:val="009D0214"/>
    <w:rsid w:val="009D5B70"/>
    <w:rsid w:val="009E6638"/>
    <w:rsid w:val="009E6672"/>
    <w:rsid w:val="00A00BE2"/>
    <w:rsid w:val="00A019AC"/>
    <w:rsid w:val="00A14B62"/>
    <w:rsid w:val="00A31B7E"/>
    <w:rsid w:val="00A3432E"/>
    <w:rsid w:val="00A52816"/>
    <w:rsid w:val="00A54A2A"/>
    <w:rsid w:val="00A54D6F"/>
    <w:rsid w:val="00A6069E"/>
    <w:rsid w:val="00A6133D"/>
    <w:rsid w:val="00A85FEB"/>
    <w:rsid w:val="00A95BFA"/>
    <w:rsid w:val="00A9646B"/>
    <w:rsid w:val="00A96579"/>
    <w:rsid w:val="00A9700A"/>
    <w:rsid w:val="00AA4E0E"/>
    <w:rsid w:val="00AB167D"/>
    <w:rsid w:val="00AB4A00"/>
    <w:rsid w:val="00AD7CA5"/>
    <w:rsid w:val="00AE05BD"/>
    <w:rsid w:val="00AE1B66"/>
    <w:rsid w:val="00AE4EB4"/>
    <w:rsid w:val="00AE5424"/>
    <w:rsid w:val="00AE641A"/>
    <w:rsid w:val="00B13677"/>
    <w:rsid w:val="00B268F3"/>
    <w:rsid w:val="00B3012E"/>
    <w:rsid w:val="00B32397"/>
    <w:rsid w:val="00B32616"/>
    <w:rsid w:val="00B40499"/>
    <w:rsid w:val="00B42E9D"/>
    <w:rsid w:val="00B50594"/>
    <w:rsid w:val="00B5160F"/>
    <w:rsid w:val="00B5316A"/>
    <w:rsid w:val="00B60FD8"/>
    <w:rsid w:val="00B6341A"/>
    <w:rsid w:val="00B6452F"/>
    <w:rsid w:val="00B742AA"/>
    <w:rsid w:val="00B74B5C"/>
    <w:rsid w:val="00B761EB"/>
    <w:rsid w:val="00B80E98"/>
    <w:rsid w:val="00B8424B"/>
    <w:rsid w:val="00B9011C"/>
    <w:rsid w:val="00B91465"/>
    <w:rsid w:val="00BA05FB"/>
    <w:rsid w:val="00BA15E1"/>
    <w:rsid w:val="00BB622F"/>
    <w:rsid w:val="00BB6C50"/>
    <w:rsid w:val="00BC004A"/>
    <w:rsid w:val="00BC21AD"/>
    <w:rsid w:val="00BC5FAD"/>
    <w:rsid w:val="00BC6C1E"/>
    <w:rsid w:val="00BD1D38"/>
    <w:rsid w:val="00BD3955"/>
    <w:rsid w:val="00BF0509"/>
    <w:rsid w:val="00BF0A62"/>
    <w:rsid w:val="00C14361"/>
    <w:rsid w:val="00C14620"/>
    <w:rsid w:val="00C15A95"/>
    <w:rsid w:val="00C471E5"/>
    <w:rsid w:val="00C505BC"/>
    <w:rsid w:val="00C52267"/>
    <w:rsid w:val="00C564A5"/>
    <w:rsid w:val="00C617F8"/>
    <w:rsid w:val="00C768D8"/>
    <w:rsid w:val="00C81D4D"/>
    <w:rsid w:val="00C8294A"/>
    <w:rsid w:val="00C922C5"/>
    <w:rsid w:val="00CA3D71"/>
    <w:rsid w:val="00CB4A39"/>
    <w:rsid w:val="00CC24A2"/>
    <w:rsid w:val="00CC7162"/>
    <w:rsid w:val="00CD1F00"/>
    <w:rsid w:val="00CD3EE4"/>
    <w:rsid w:val="00CD4890"/>
    <w:rsid w:val="00D04BA1"/>
    <w:rsid w:val="00D11959"/>
    <w:rsid w:val="00D12253"/>
    <w:rsid w:val="00D16C80"/>
    <w:rsid w:val="00D231E5"/>
    <w:rsid w:val="00D322E4"/>
    <w:rsid w:val="00D349E9"/>
    <w:rsid w:val="00D3730F"/>
    <w:rsid w:val="00D43692"/>
    <w:rsid w:val="00D45A26"/>
    <w:rsid w:val="00D61526"/>
    <w:rsid w:val="00D64D55"/>
    <w:rsid w:val="00D667FB"/>
    <w:rsid w:val="00D67324"/>
    <w:rsid w:val="00D727F0"/>
    <w:rsid w:val="00D72BEE"/>
    <w:rsid w:val="00D75E17"/>
    <w:rsid w:val="00D77A81"/>
    <w:rsid w:val="00D823FD"/>
    <w:rsid w:val="00D9125D"/>
    <w:rsid w:val="00D92A63"/>
    <w:rsid w:val="00D935D7"/>
    <w:rsid w:val="00DA3879"/>
    <w:rsid w:val="00DA5A6E"/>
    <w:rsid w:val="00DC59A7"/>
    <w:rsid w:val="00DD41F8"/>
    <w:rsid w:val="00DE0629"/>
    <w:rsid w:val="00DF0A23"/>
    <w:rsid w:val="00E27365"/>
    <w:rsid w:val="00E2753C"/>
    <w:rsid w:val="00E448AD"/>
    <w:rsid w:val="00E5547C"/>
    <w:rsid w:val="00E55F49"/>
    <w:rsid w:val="00E601E4"/>
    <w:rsid w:val="00E75B5A"/>
    <w:rsid w:val="00E8614D"/>
    <w:rsid w:val="00E90B29"/>
    <w:rsid w:val="00E93B5A"/>
    <w:rsid w:val="00EA1A16"/>
    <w:rsid w:val="00EB5FC5"/>
    <w:rsid w:val="00EB6EBE"/>
    <w:rsid w:val="00EB7450"/>
    <w:rsid w:val="00EC5544"/>
    <w:rsid w:val="00EC7627"/>
    <w:rsid w:val="00ED7819"/>
    <w:rsid w:val="00EE1BA7"/>
    <w:rsid w:val="00F014C2"/>
    <w:rsid w:val="00F05662"/>
    <w:rsid w:val="00F056CD"/>
    <w:rsid w:val="00F05951"/>
    <w:rsid w:val="00F05E7E"/>
    <w:rsid w:val="00F0698A"/>
    <w:rsid w:val="00F13FB7"/>
    <w:rsid w:val="00F21C32"/>
    <w:rsid w:val="00F32BA9"/>
    <w:rsid w:val="00F33669"/>
    <w:rsid w:val="00F628F0"/>
    <w:rsid w:val="00F64CDE"/>
    <w:rsid w:val="00F70BFE"/>
    <w:rsid w:val="00F7169B"/>
    <w:rsid w:val="00F764B4"/>
    <w:rsid w:val="00F849EA"/>
    <w:rsid w:val="00F856C8"/>
    <w:rsid w:val="00F90B3B"/>
    <w:rsid w:val="00FA6695"/>
    <w:rsid w:val="00FB098B"/>
    <w:rsid w:val="00FB1B60"/>
    <w:rsid w:val="00FB7894"/>
    <w:rsid w:val="00FC2E9C"/>
    <w:rsid w:val="00FC5994"/>
    <w:rsid w:val="00FE27F3"/>
    <w:rsid w:val="00FF2C5F"/>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6ED"/>
    <w:rPr>
      <w:sz w:val="24"/>
      <w:szCs w:val="24"/>
    </w:rPr>
  </w:style>
  <w:style w:type="paragraph" w:styleId="Heading1">
    <w:name w:val="heading 1"/>
    <w:basedOn w:val="Normal"/>
    <w:next w:val="Normal"/>
    <w:link w:val="Heading1Char"/>
    <w:uiPriority w:val="99"/>
    <w:qFormat/>
    <w:rsid w:val="00F32BA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CD1F00"/>
    <w:pPr>
      <w:keepNext/>
      <w:ind w:left="1134" w:right="1134"/>
      <w:jc w:val="center"/>
      <w:outlineLvl w:val="1"/>
    </w:pPr>
    <w:rPr>
      <w:sz w:val="28"/>
      <w:szCs w:val="20"/>
    </w:rPr>
  </w:style>
  <w:style w:type="paragraph" w:styleId="Heading5">
    <w:name w:val="heading 5"/>
    <w:basedOn w:val="Normal"/>
    <w:next w:val="Normal"/>
    <w:link w:val="Heading5Char"/>
    <w:uiPriority w:val="99"/>
    <w:qFormat/>
    <w:rsid w:val="00B3012E"/>
    <w:pPr>
      <w:spacing w:before="240" w:after="60"/>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A5A6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A5A6E"/>
    <w:rPr>
      <w:rFonts w:ascii="Cambria" w:hAnsi="Cambria" w:cs="Times New Roman"/>
      <w:b/>
      <w:bCs/>
      <w:i/>
      <w:iCs/>
      <w:sz w:val="28"/>
      <w:szCs w:val="28"/>
    </w:rPr>
  </w:style>
  <w:style w:type="character" w:customStyle="1" w:styleId="Heading5Char">
    <w:name w:val="Heading 5 Char"/>
    <w:basedOn w:val="DefaultParagraphFont"/>
    <w:link w:val="Heading5"/>
    <w:uiPriority w:val="99"/>
    <w:semiHidden/>
    <w:locked/>
    <w:rsid w:val="00DA5A6E"/>
    <w:rPr>
      <w:rFonts w:ascii="Calibri" w:hAnsi="Calibri" w:cs="Times New Roman"/>
      <w:b/>
      <w:bCs/>
      <w:i/>
      <w:iCs/>
      <w:sz w:val="26"/>
      <w:szCs w:val="26"/>
    </w:rPr>
  </w:style>
  <w:style w:type="paragraph" w:styleId="Header">
    <w:name w:val="header"/>
    <w:basedOn w:val="Normal"/>
    <w:link w:val="HeaderChar"/>
    <w:uiPriority w:val="99"/>
    <w:rsid w:val="00356F9C"/>
    <w:pPr>
      <w:tabs>
        <w:tab w:val="center" w:pos="4819"/>
        <w:tab w:val="right" w:pos="9638"/>
      </w:tabs>
    </w:pPr>
  </w:style>
  <w:style w:type="character" w:customStyle="1" w:styleId="HeaderChar">
    <w:name w:val="Header Char"/>
    <w:basedOn w:val="DefaultParagraphFont"/>
    <w:link w:val="Header"/>
    <w:uiPriority w:val="99"/>
    <w:semiHidden/>
    <w:locked/>
    <w:rsid w:val="00DA5A6E"/>
    <w:rPr>
      <w:rFonts w:cs="Times New Roman"/>
      <w:sz w:val="24"/>
      <w:szCs w:val="24"/>
    </w:rPr>
  </w:style>
  <w:style w:type="paragraph" w:styleId="Footer">
    <w:name w:val="footer"/>
    <w:basedOn w:val="Normal"/>
    <w:link w:val="FooterChar"/>
    <w:uiPriority w:val="99"/>
    <w:rsid w:val="00356F9C"/>
    <w:pPr>
      <w:tabs>
        <w:tab w:val="center" w:pos="4819"/>
        <w:tab w:val="right" w:pos="9638"/>
      </w:tabs>
    </w:pPr>
  </w:style>
  <w:style w:type="character" w:customStyle="1" w:styleId="FooterChar">
    <w:name w:val="Footer Char"/>
    <w:basedOn w:val="DefaultParagraphFont"/>
    <w:link w:val="Footer"/>
    <w:uiPriority w:val="99"/>
    <w:semiHidden/>
    <w:locked/>
    <w:rsid w:val="00DA5A6E"/>
    <w:rPr>
      <w:rFonts w:cs="Times New Roman"/>
      <w:sz w:val="24"/>
      <w:szCs w:val="24"/>
    </w:rPr>
  </w:style>
  <w:style w:type="paragraph" w:customStyle="1" w:styleId="CartaIntestata">
    <w:name w:val="CartaIntestata"/>
    <w:basedOn w:val="Normal"/>
    <w:uiPriority w:val="99"/>
    <w:rsid w:val="00AB167D"/>
    <w:pPr>
      <w:jc w:val="right"/>
    </w:pPr>
    <w:rPr>
      <w:rFonts w:ascii="HelveticaNeueLT Pro 45 Lt" w:hAnsi="HelveticaNeueLT Pro 45 Lt"/>
      <w:color w:val="000000"/>
      <w:sz w:val="18"/>
    </w:rPr>
  </w:style>
  <w:style w:type="character" w:styleId="PageNumber">
    <w:name w:val="page number"/>
    <w:basedOn w:val="DefaultParagraphFont"/>
    <w:uiPriority w:val="99"/>
    <w:rsid w:val="00282680"/>
    <w:rPr>
      <w:rFonts w:cs="Times New Roman"/>
    </w:rPr>
  </w:style>
  <w:style w:type="character" w:styleId="Hyperlink">
    <w:name w:val="Hyperlink"/>
    <w:basedOn w:val="DefaultParagraphFont"/>
    <w:uiPriority w:val="99"/>
    <w:rsid w:val="005336B8"/>
    <w:rPr>
      <w:rFonts w:cs="Times New Roman"/>
      <w:color w:val="0000FF"/>
      <w:u w:val="single"/>
    </w:rPr>
  </w:style>
  <w:style w:type="paragraph" w:styleId="BodyText">
    <w:name w:val="Body Text"/>
    <w:basedOn w:val="Normal"/>
    <w:link w:val="BodyTextChar"/>
    <w:uiPriority w:val="99"/>
    <w:rsid w:val="00B3012E"/>
    <w:pPr>
      <w:jc w:val="both"/>
    </w:pPr>
    <w:rPr>
      <w:szCs w:val="20"/>
    </w:rPr>
  </w:style>
  <w:style w:type="character" w:customStyle="1" w:styleId="BodyTextChar">
    <w:name w:val="Body Text Char"/>
    <w:basedOn w:val="DefaultParagraphFont"/>
    <w:link w:val="BodyText"/>
    <w:uiPriority w:val="99"/>
    <w:semiHidden/>
    <w:locked/>
    <w:rsid w:val="00DA5A6E"/>
    <w:rPr>
      <w:rFonts w:cs="Times New Roman"/>
      <w:sz w:val="24"/>
      <w:szCs w:val="24"/>
    </w:rPr>
  </w:style>
  <w:style w:type="paragraph" w:styleId="BodyTextIndent2">
    <w:name w:val="Body Text Indent 2"/>
    <w:basedOn w:val="Normal"/>
    <w:link w:val="BodyTextIndent2Char"/>
    <w:uiPriority w:val="99"/>
    <w:rsid w:val="00B3012E"/>
    <w:pPr>
      <w:autoSpaceDE w:val="0"/>
      <w:autoSpaceDN w:val="0"/>
      <w:adjustRightInd w:val="0"/>
      <w:ind w:firstLine="708"/>
    </w:pPr>
    <w:rPr>
      <w:szCs w:val="20"/>
    </w:rPr>
  </w:style>
  <w:style w:type="character" w:customStyle="1" w:styleId="BodyTextIndent2Char">
    <w:name w:val="Body Text Indent 2 Char"/>
    <w:basedOn w:val="DefaultParagraphFont"/>
    <w:link w:val="BodyTextIndent2"/>
    <w:uiPriority w:val="99"/>
    <w:semiHidden/>
    <w:locked/>
    <w:rsid w:val="00DA5A6E"/>
    <w:rPr>
      <w:rFonts w:cs="Times New Roman"/>
      <w:sz w:val="24"/>
      <w:szCs w:val="24"/>
    </w:rPr>
  </w:style>
  <w:style w:type="paragraph" w:styleId="BodyTextIndent3">
    <w:name w:val="Body Text Indent 3"/>
    <w:basedOn w:val="Normal"/>
    <w:link w:val="BodyTextIndent3Char"/>
    <w:uiPriority w:val="99"/>
    <w:rsid w:val="00B3012E"/>
    <w:pPr>
      <w:autoSpaceDE w:val="0"/>
      <w:autoSpaceDN w:val="0"/>
      <w:adjustRightInd w:val="0"/>
      <w:ind w:firstLine="708"/>
      <w:jc w:val="both"/>
    </w:pPr>
    <w:rPr>
      <w:szCs w:val="20"/>
    </w:rPr>
  </w:style>
  <w:style w:type="character" w:customStyle="1" w:styleId="BodyTextIndent3Char">
    <w:name w:val="Body Text Indent 3 Char"/>
    <w:basedOn w:val="DefaultParagraphFont"/>
    <w:link w:val="BodyTextIndent3"/>
    <w:uiPriority w:val="99"/>
    <w:semiHidden/>
    <w:locked/>
    <w:rsid w:val="00DA5A6E"/>
    <w:rPr>
      <w:rFonts w:cs="Times New Roman"/>
      <w:sz w:val="16"/>
      <w:szCs w:val="16"/>
    </w:rPr>
  </w:style>
  <w:style w:type="table" w:styleId="TableGrid">
    <w:name w:val="Table Grid"/>
    <w:basedOn w:val="TableNormal"/>
    <w:uiPriority w:val="99"/>
    <w:rsid w:val="00B3012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932411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imini\Desktop\cartaintestata%20al%2010%20giugno%2020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cartaintestata al 10 giugno 2009.dot</Template>
  <TotalTime>50</TotalTime>
  <Pages>9</Pages>
  <Words>3564</Words>
  <Characters>20318</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Partita IVA</dc:title>
  <dc:subject/>
  <dc:creator>Maria Cimini</dc:creator>
  <cp:keywords/>
  <dc:description/>
  <cp:lastModifiedBy>Corsini</cp:lastModifiedBy>
  <cp:revision>9</cp:revision>
  <cp:lastPrinted>2016-01-21T14:02:00Z</cp:lastPrinted>
  <dcterms:created xsi:type="dcterms:W3CDTF">2016-05-10T10:15:00Z</dcterms:created>
  <dcterms:modified xsi:type="dcterms:W3CDTF">2016-06-09T09:22:00Z</dcterms:modified>
</cp:coreProperties>
</file>